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32"/>
      <w:bookmarkStart w:id="1" w:name="_Toc28359042"/>
      <w:r>
        <w:rPr>
          <w:rFonts w:hint="eastAsia" w:ascii="华文中宋" w:hAnsi="华文中宋" w:eastAsia="华文中宋"/>
        </w:rPr>
        <w:t>单一来源采购公示</w:t>
      </w:r>
      <w:bookmarkEnd w:id="0"/>
      <w:bookmarkEnd w:id="1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一、项目信息</w:t>
      </w:r>
    </w:p>
    <w:p>
      <w:pPr>
        <w:adjustRightInd w:val="0"/>
        <w:snapToGrid w:val="0"/>
        <w:spacing w:line="64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采购人：</w:t>
      </w:r>
      <w:r>
        <w:rPr>
          <w:rFonts w:hint="eastAsia" w:ascii="仿宋" w:hAnsi="仿宋" w:eastAsia="仿宋"/>
          <w:sz w:val="28"/>
          <w:szCs w:val="28"/>
          <w:u w:val="single"/>
        </w:rPr>
        <w:t>大庆市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第五</w:t>
      </w:r>
      <w:r>
        <w:rPr>
          <w:rFonts w:hint="eastAsia" w:ascii="仿宋" w:hAnsi="仿宋" w:eastAsia="仿宋"/>
          <w:sz w:val="28"/>
          <w:szCs w:val="28"/>
          <w:u w:val="single"/>
        </w:rPr>
        <w:t>医院</w:t>
      </w:r>
    </w:p>
    <w:p>
      <w:pPr>
        <w:adjustRightInd w:val="0"/>
        <w:snapToGrid w:val="0"/>
        <w:spacing w:line="6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大庆市第五医院检验科新产业4000PIUS全自动化学发光免疫分析配套使用耗材采购项目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拟</w:t>
      </w:r>
      <w:r>
        <w:rPr>
          <w:rFonts w:ascii="仿宋" w:hAnsi="仿宋" w:eastAsia="仿宋"/>
          <w:sz w:val="28"/>
          <w:szCs w:val="28"/>
        </w:rPr>
        <w:t>采购的货物或服务的说明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全自动免疫检验系统用底物液（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2*230ml/套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110套，合计金额50854.4元、清洗液（714ml/瓶）190瓶，合计金额：50638.7元、反应杯（64条/盒）324盒，合计金额：66187.44元。</w:t>
      </w:r>
      <w:r>
        <w:rPr>
          <w:rFonts w:hint="eastAsia" w:ascii="仿宋" w:hAnsi="仿宋" w:eastAsia="仿宋"/>
          <w:sz w:val="28"/>
          <w:szCs w:val="28"/>
        </w:rPr>
        <w:t>根据政府采购法第三十一条：（一）只能从唯一供应商处采购的，可采取单一来源的采购方式进行采购。故该项目拟以单一来源的采购方式进行采购。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拟</w:t>
      </w:r>
      <w:r>
        <w:rPr>
          <w:rFonts w:ascii="仿宋" w:hAnsi="仿宋" w:eastAsia="仿宋"/>
          <w:sz w:val="28"/>
          <w:szCs w:val="28"/>
        </w:rPr>
        <w:t>采购的货物或服务的预算金额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167648.54</w:t>
      </w:r>
      <w:r>
        <w:rPr>
          <w:rFonts w:hint="eastAsia" w:ascii="仿宋" w:hAnsi="仿宋" w:eastAsia="仿宋"/>
          <w:sz w:val="28"/>
          <w:szCs w:val="28"/>
          <w:u w:val="single"/>
        </w:rPr>
        <w:t>　　　　　</w:t>
      </w:r>
    </w:p>
    <w:p>
      <w:pPr>
        <w:adjustRightInd w:val="0"/>
        <w:snapToGrid w:val="0"/>
        <w:spacing w:line="64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采用单一来源采购方式的原因及说明：</w:t>
      </w:r>
      <w:r>
        <w:rPr>
          <w:rFonts w:hint="eastAsia" w:ascii="仿宋" w:hAnsi="仿宋" w:eastAsia="仿宋"/>
          <w:sz w:val="28"/>
          <w:szCs w:val="28"/>
          <w:u w:val="single"/>
        </w:rPr>
        <w:t>只能从唯一供应商处采购。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二、拟定供应商信息</w:t>
      </w:r>
    </w:p>
    <w:p>
      <w:pPr>
        <w:adjustRightInd w:val="0"/>
        <w:snapToGrid w:val="0"/>
        <w:spacing w:line="640" w:lineRule="exact"/>
        <w:ind w:firstLine="64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哈尔滨同禹生物技术有限公司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哈尔滨市道里区跃进街 12-8 号 1 层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三、公示期限</w:t>
      </w:r>
    </w:p>
    <w:p>
      <w:pPr>
        <w:pStyle w:val="32"/>
        <w:ind w:left="-10" w:leftChars="-5"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28</w:t>
      </w:r>
      <w:r>
        <w:rPr>
          <w:rFonts w:hint="eastAsia" w:ascii="仿宋" w:hAnsi="仿宋" w:eastAsia="仿宋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sz w:val="28"/>
          <w:szCs w:val="28"/>
        </w:rPr>
        <w:t>至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（</w:t>
      </w:r>
      <w:r>
        <w:rPr>
          <w:rFonts w:hint="eastAsia" w:ascii="仿宋" w:hAnsi="仿宋" w:eastAsia="仿宋"/>
          <w:i/>
          <w:sz w:val="28"/>
          <w:szCs w:val="28"/>
          <w:u w:val="single"/>
        </w:rPr>
        <w:t>公示期限不得少于5个工作日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）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>其他</w:t>
      </w:r>
      <w:r>
        <w:rPr>
          <w:rFonts w:hint="eastAsia" w:ascii="黑体" w:hAnsi="黑体" w:eastAsia="黑体"/>
          <w:sz w:val="28"/>
          <w:szCs w:val="28"/>
        </w:rPr>
        <w:t>补充事宜：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五、联系方式</w:t>
      </w:r>
    </w:p>
    <w:p>
      <w:pPr>
        <w:ind w:firstLine="565" w:firstLineChars="202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承办科室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杨志刚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联系地址：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大庆市龙凤区兴化北街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122号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0459-6915217</w:t>
      </w:r>
    </w:p>
    <w:p>
      <w:pPr>
        <w:ind w:firstLine="565" w:firstLineChars="202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采购办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周卫洁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联系地址：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大庆市龙凤区兴化北街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122号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</w:p>
    <w:p>
      <w:pPr>
        <w:ind w:firstLine="565" w:firstLineChars="202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>　0459-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6705858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3.采购代理机构（如有）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>　　　　　　　　　　　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联系地址：</w:t>
      </w:r>
      <w:r>
        <w:rPr>
          <w:rFonts w:hint="eastAsia" w:ascii="仿宋" w:hAnsi="仿宋" w:eastAsia="仿宋"/>
          <w:sz w:val="28"/>
          <w:szCs w:val="28"/>
          <w:u w:val="single"/>
        </w:rPr>
        <w:t>　　　　　　　　　　　</w:t>
      </w:r>
    </w:p>
    <w:p>
      <w:pPr>
        <w:ind w:firstLine="565" w:firstLineChars="202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>　　　　　　　　　　　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专业人员论证意见（格式见附件）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5264150" cy="7999095"/>
            <wp:effectExtent l="0" t="0" r="12700" b="1905"/>
            <wp:docPr id="1" name="图片 1" descr="45192eb2799743350a67aaa46b02bd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192eb2799743350a67aaa46b02bd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114300" distR="114300">
            <wp:extent cx="5272405" cy="7682865"/>
            <wp:effectExtent l="0" t="0" r="4445" b="13335"/>
            <wp:docPr id="2" name="图片 2" descr="bf31061bd15e754e881028587a7c8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f31061bd15e754e881028587a7c89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5274310" cy="8061960"/>
            <wp:effectExtent l="0" t="0" r="2540" b="15240"/>
            <wp:docPr id="3" name="图片 3" descr="d7c729aba7e06c66b55f4de973535b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7c729aba7e06c66b55f4de973535b9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Theme="minorHAnsi" w:hAnsiTheme="minorHAnsi" w:eastAsiaTheme="minorEastAsia" w:cstheme="minorBidi"/>
          <w:sz w:val="28"/>
          <w:szCs w:val="28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ODdjMzQxMjk5MjdjYjFiYmIyNjYyZjIyYTY0M2EifQ=="/>
  </w:docVars>
  <w:rsids>
    <w:rsidRoot w:val="00244094"/>
    <w:rsid w:val="00030AB2"/>
    <w:rsid w:val="000312DE"/>
    <w:rsid w:val="0005737B"/>
    <w:rsid w:val="000726D8"/>
    <w:rsid w:val="000A6769"/>
    <w:rsid w:val="000B0BEC"/>
    <w:rsid w:val="000D3B95"/>
    <w:rsid w:val="000D5040"/>
    <w:rsid w:val="000D6508"/>
    <w:rsid w:val="000F4612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B17B5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BA35CF"/>
    <w:rsid w:val="00C37A88"/>
    <w:rsid w:val="00C52F06"/>
    <w:rsid w:val="00C61BBE"/>
    <w:rsid w:val="00C65EF3"/>
    <w:rsid w:val="00C95981"/>
    <w:rsid w:val="00D26832"/>
    <w:rsid w:val="00DA7067"/>
    <w:rsid w:val="00DC09FA"/>
    <w:rsid w:val="00DC1791"/>
    <w:rsid w:val="00E00B88"/>
    <w:rsid w:val="00E457B7"/>
    <w:rsid w:val="00E702D6"/>
    <w:rsid w:val="00E75E92"/>
    <w:rsid w:val="00ED7C2A"/>
    <w:rsid w:val="00EE3266"/>
    <w:rsid w:val="00EF3EBE"/>
    <w:rsid w:val="00F44A37"/>
    <w:rsid w:val="00F53A4B"/>
    <w:rsid w:val="00F71369"/>
    <w:rsid w:val="086123F0"/>
    <w:rsid w:val="0B9927FA"/>
    <w:rsid w:val="217C6D52"/>
    <w:rsid w:val="50F95C5C"/>
    <w:rsid w:val="55A63DCD"/>
    <w:rsid w:val="6AE544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9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4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table" w:styleId="20">
    <w:name w:val="Table Grid"/>
    <w:basedOn w:val="1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2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3">
    <w:name w:val="标题 1 Char"/>
    <w:basedOn w:val="1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6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6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6"/>
    <w:link w:val="7"/>
    <w:qFormat/>
    <w:uiPriority w:val="0"/>
    <w:rPr>
      <w:rFonts w:ascii="宋体" w:hAnsi="Courier New"/>
    </w:rPr>
  </w:style>
  <w:style w:type="character" w:customStyle="1" w:styleId="27">
    <w:name w:val="日期 Char"/>
    <w:basedOn w:val="16"/>
    <w:link w:val="8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6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6"/>
    <w:link w:val="14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4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6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标题2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88</Words>
  <Characters>507</Characters>
  <Lines>4</Lines>
  <Paragraphs>1</Paragraphs>
  <TotalTime>16</TotalTime>
  <ScaleCrop>false</ScaleCrop>
  <LinksUpToDate>false</LinksUpToDate>
  <CharactersWithSpaces>594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Administrator</cp:lastModifiedBy>
  <cp:lastPrinted>2020-03-23T07:37:00Z</cp:lastPrinted>
  <dcterms:modified xsi:type="dcterms:W3CDTF">2026-05-27T06:41:19Z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CAA542DBCB3F4B71A526DC45682DB77A_12</vt:lpwstr>
  </property>
</Properties>
</file>