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大庆市第五医院检验科使用试剂耗材采购项目招标公告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2026003</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大庆市第五医院检验科使用试剂耗材采购项目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asciiTheme="minorEastAsia" w:hAnsiTheme="minorEastAsia" w:eastAsiaTheme="minorEastAsia"/>
          <w:bCs/>
          <w:sz w:val="24"/>
          <w:lang w:eastAsia="zh-CN"/>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2</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4</w:t>
      </w:r>
      <w:r>
        <w:rPr>
          <w:rFonts w:hint="eastAsia" w:asciiTheme="minorEastAsia" w:hAnsiTheme="minorEastAsia" w:eastAsiaTheme="minorEastAsia"/>
          <w:bCs/>
        </w:rPr>
        <w:t xml:space="preserve"> 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sz w:val="24"/>
        </w:rPr>
      </w:pPr>
      <w:r>
        <w:rPr>
          <w:rFonts w:hint="eastAsia" w:ascii="宋体" w:hAnsi="宋体" w:cs="宋体"/>
          <w:sz w:val="24"/>
        </w:rPr>
        <w:t>12、来院索参。</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3</w:t>
      </w:r>
      <w:r>
        <w:rPr>
          <w:rFonts w:hint="eastAsia" w:asciiTheme="minorEastAsia" w:hAnsiTheme="minorEastAsia"/>
        </w:rPr>
        <w:t xml:space="preserve"> 月 </w:t>
      </w:r>
      <w:r>
        <w:rPr>
          <w:rFonts w:hint="eastAsia" w:asciiTheme="minorEastAsia" w:hAnsiTheme="minorEastAsia"/>
          <w:lang w:val="en-US" w:eastAsia="zh-CN"/>
        </w:rPr>
        <w:t>4</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47"/>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64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707" w:type="dxa"/>
            <w:shd w:val="clear" w:color="auto" w:fill="auto"/>
            <w:vAlign w:val="center"/>
          </w:tcPr>
          <w:p>
            <w:pPr>
              <w:widowControl/>
              <w:spacing w:line="360" w:lineRule="auto"/>
              <w:jc w:val="center"/>
              <w:textAlignment w:val="center"/>
              <w:rPr>
                <w:rFonts w:ascii="宋体"/>
                <w:szCs w:val="21"/>
              </w:rPr>
            </w:pPr>
            <w:r>
              <w:rPr>
                <w:rFonts w:ascii="宋体" w:hAnsi="宋体" w:cs="宋体"/>
                <w:kern w:val="0"/>
                <w:szCs w:val="21"/>
              </w:rPr>
              <w:t>1</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血细胞分析用溶血剂（SLS）</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432.61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血细胞分析用溶血剂（4DL）</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1586.23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血细胞分析用染色液（4DS）</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袋</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1081.52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4</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血细胞分析用稀释液（CPK-304A）</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207.65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5</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质控品</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200.81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6</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900i清洗液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557.05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7</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钾（</w:t>
            </w:r>
            <w:r>
              <w:rPr>
                <w:color w:val="000000"/>
                <w:sz w:val="18"/>
                <w:szCs w:val="18"/>
              </w:rPr>
              <w:t>K</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2434.55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8</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钠（</w:t>
            </w:r>
            <w:r>
              <w:rPr>
                <w:color w:val="000000"/>
                <w:sz w:val="18"/>
                <w:szCs w:val="18"/>
              </w:rPr>
              <w:t>Na</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4593.01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9</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氯（</w:t>
            </w:r>
            <w:r>
              <w:rPr>
                <w:color w:val="000000"/>
                <w:sz w:val="18"/>
                <w:szCs w:val="18"/>
              </w:rPr>
              <w:t>CL</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4040.84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10</w:t>
            </w:r>
          </w:p>
        </w:tc>
        <w:tc>
          <w:tcPr>
            <w:tcW w:w="1647" w:type="dxa"/>
            <w:shd w:val="clear" w:color="auto" w:fill="auto"/>
            <w:vAlign w:val="center"/>
          </w:tcPr>
          <w:p>
            <w:pPr>
              <w:jc w:val="center"/>
              <w:rPr>
                <w:color w:val="000000"/>
                <w:sz w:val="18"/>
                <w:szCs w:val="18"/>
              </w:rPr>
            </w:pPr>
            <w:r>
              <w:rPr>
                <w:color w:val="000000"/>
                <w:sz w:val="18"/>
                <w:szCs w:val="18"/>
              </w:rPr>
              <w:t>REF</w:t>
            </w:r>
            <w:r>
              <w:rPr>
                <w:rFonts w:hint="eastAsia"/>
                <w:color w:val="000000"/>
                <w:sz w:val="18"/>
                <w:szCs w:val="18"/>
              </w:rPr>
              <w:t>电极</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4593.01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11</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血质控品（水平</w:t>
            </w:r>
            <w:r>
              <w:rPr>
                <w:rFonts w:ascii="宋体" w:hAnsi="宋体"/>
                <w:color w:val="000000"/>
                <w:sz w:val="18"/>
                <w:szCs w:val="18"/>
              </w:rPr>
              <w:t>H</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color w:val="000000"/>
                <w:sz w:val="18"/>
                <w:szCs w:val="18"/>
              </w:rPr>
              <w:t>990.00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12</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血质控品（水平</w:t>
            </w:r>
            <w:r>
              <w:rPr>
                <w:rFonts w:ascii="宋体" w:hAnsi="宋体"/>
                <w:color w:val="000000"/>
                <w:sz w:val="18"/>
                <w:szCs w:val="18"/>
              </w:rPr>
              <w:t>L</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color w:val="000000"/>
                <w:sz w:val="18"/>
                <w:szCs w:val="18"/>
              </w:rPr>
              <w:t>990.00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13</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标准液（水平</w:t>
            </w:r>
            <w:r>
              <w:rPr>
                <w:rFonts w:ascii="宋体" w:hAnsi="宋体"/>
                <w:color w:val="000000"/>
                <w:sz w:val="18"/>
                <w:szCs w:val="18"/>
              </w:rPr>
              <w:t>H</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color w:val="000000"/>
                <w:sz w:val="18"/>
                <w:szCs w:val="18"/>
              </w:rPr>
              <w:t>792.00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14</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标准液（水平</w:t>
            </w:r>
            <w:r>
              <w:rPr>
                <w:rFonts w:ascii="宋体" w:hAnsi="宋体"/>
                <w:color w:val="000000"/>
                <w:sz w:val="18"/>
                <w:szCs w:val="18"/>
              </w:rPr>
              <w:t>L</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sz w:val="18"/>
                <w:szCs w:val="18"/>
              </w:rPr>
              <w:t>792.00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15</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电解质浓度定量测定参比液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sz w:val="18"/>
                <w:szCs w:val="18"/>
              </w:rPr>
              <w:t>2070.61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16</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电解质浓度定量测定内标液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sz w:val="18"/>
                <w:szCs w:val="18"/>
              </w:rPr>
              <w:t>1129.43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17</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电解质浓度定量测定稀释液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sz w:val="18"/>
                <w:szCs w:val="18"/>
              </w:rPr>
              <w:t>470.60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18</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抗菌无磷清洗液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1160.80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19</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碱性清洗液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156.87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20</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酸性清洗液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773.86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21</w:t>
            </w:r>
          </w:p>
        </w:tc>
        <w:tc>
          <w:tcPr>
            <w:tcW w:w="1647" w:type="dxa"/>
            <w:shd w:val="clear" w:color="auto" w:fill="auto"/>
            <w:vAlign w:val="center"/>
          </w:tcPr>
          <w:p>
            <w:pPr>
              <w:jc w:val="center"/>
              <w:rPr>
                <w:color w:val="000000"/>
                <w:sz w:val="18"/>
                <w:szCs w:val="18"/>
              </w:rPr>
            </w:pPr>
            <w:r>
              <w:rPr>
                <w:color w:val="000000"/>
                <w:sz w:val="18"/>
                <w:szCs w:val="18"/>
              </w:rPr>
              <w:t>CS-</w:t>
            </w:r>
            <w:r>
              <w:rPr>
                <w:rFonts w:hint="eastAsia"/>
                <w:color w:val="000000"/>
                <w:sz w:val="18"/>
                <w:szCs w:val="18"/>
              </w:rPr>
              <w:t>碱性清洗液（适用于</w:t>
            </w:r>
            <w:r>
              <w:rPr>
                <w:color w:val="000000"/>
                <w:sz w:val="18"/>
                <w:szCs w:val="18"/>
              </w:rPr>
              <w:t>CS1600/6400</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1568.66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22</w:t>
            </w:r>
          </w:p>
        </w:tc>
        <w:tc>
          <w:tcPr>
            <w:tcW w:w="1647" w:type="dxa"/>
            <w:shd w:val="clear" w:color="auto" w:fill="auto"/>
            <w:vAlign w:val="center"/>
          </w:tcPr>
          <w:p>
            <w:pPr>
              <w:jc w:val="center"/>
              <w:rPr>
                <w:color w:val="000000"/>
                <w:sz w:val="18"/>
                <w:szCs w:val="18"/>
              </w:rPr>
            </w:pPr>
            <w:r>
              <w:rPr>
                <w:color w:val="000000"/>
                <w:sz w:val="18"/>
                <w:szCs w:val="18"/>
              </w:rPr>
              <w:t xml:space="preserve">CS-ISE </w:t>
            </w:r>
            <w:r>
              <w:rPr>
                <w:rFonts w:hint="eastAsia"/>
                <w:color w:val="000000"/>
                <w:sz w:val="18"/>
                <w:szCs w:val="18"/>
              </w:rPr>
              <w:t>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188.24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23</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树脂滤芯</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789.89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24</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水过滤柱</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162.87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25</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超滤</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209.88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26</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水机预处理膜</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2980.27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27</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水箱</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1630.05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28</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白钢滤芯</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4614.53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29</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预处理滤芯</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392.04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30</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精混树脂</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4704.48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31</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反渗透膜</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7448.76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32</w:t>
            </w:r>
          </w:p>
        </w:tc>
        <w:tc>
          <w:tcPr>
            <w:tcW w:w="1647" w:type="dxa"/>
            <w:shd w:val="clear" w:color="auto" w:fill="auto"/>
            <w:vAlign w:val="center"/>
          </w:tcPr>
          <w:p>
            <w:pPr>
              <w:jc w:val="center"/>
              <w:rPr>
                <w:color w:val="000000"/>
                <w:sz w:val="18"/>
                <w:szCs w:val="18"/>
              </w:rPr>
            </w:pPr>
            <w:r>
              <w:rPr>
                <w:color w:val="000000"/>
                <w:sz w:val="18"/>
                <w:szCs w:val="18"/>
              </w:rPr>
              <w:t>PP</w:t>
            </w:r>
            <w:r>
              <w:rPr>
                <w:rFonts w:hint="eastAsia"/>
                <w:color w:val="000000"/>
                <w:sz w:val="18"/>
                <w:szCs w:val="18"/>
              </w:rPr>
              <w:t>精密过滤器</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196.02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33</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卤钨灯组件</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1372.14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34</w:t>
            </w:r>
          </w:p>
        </w:tc>
        <w:tc>
          <w:tcPr>
            <w:tcW w:w="1647" w:type="dxa"/>
            <w:shd w:val="clear" w:color="auto" w:fill="auto"/>
            <w:vAlign w:val="center"/>
          </w:tcPr>
          <w:p>
            <w:pPr>
              <w:jc w:val="center"/>
              <w:rPr>
                <w:rFonts w:ascii="宋体" w:hAnsi="宋体" w:cs="宋体"/>
                <w:sz w:val="18"/>
                <w:szCs w:val="18"/>
              </w:rPr>
            </w:pPr>
            <w:r>
              <w:rPr>
                <w:rFonts w:hint="eastAsia"/>
                <w:sz w:val="18"/>
                <w:szCs w:val="18"/>
              </w:rPr>
              <w:t>测试卡</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6682.50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35</w:t>
            </w:r>
          </w:p>
        </w:tc>
        <w:tc>
          <w:tcPr>
            <w:tcW w:w="1647" w:type="dxa"/>
            <w:shd w:val="clear" w:color="auto" w:fill="auto"/>
            <w:vAlign w:val="center"/>
          </w:tcPr>
          <w:p>
            <w:pPr>
              <w:jc w:val="center"/>
              <w:rPr>
                <w:rFonts w:ascii="宋体" w:hAnsi="宋体" w:cs="宋体"/>
                <w:sz w:val="18"/>
                <w:szCs w:val="18"/>
              </w:rPr>
            </w:pPr>
            <w:r>
              <w:rPr>
                <w:rFonts w:hint="eastAsia"/>
                <w:sz w:val="18"/>
                <w:szCs w:val="18"/>
              </w:rPr>
              <w:t>测试卡</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5544.00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36</w:t>
            </w:r>
          </w:p>
        </w:tc>
        <w:tc>
          <w:tcPr>
            <w:tcW w:w="1647" w:type="dxa"/>
            <w:shd w:val="clear" w:color="auto" w:fill="auto"/>
            <w:vAlign w:val="center"/>
          </w:tcPr>
          <w:p>
            <w:pPr>
              <w:jc w:val="center"/>
              <w:rPr>
                <w:rFonts w:ascii="宋体" w:hAnsi="宋体" w:cs="宋体"/>
                <w:sz w:val="18"/>
                <w:szCs w:val="18"/>
              </w:rPr>
            </w:pPr>
            <w:r>
              <w:rPr>
                <w:rFonts w:hint="eastAsia"/>
                <w:sz w:val="18"/>
                <w:szCs w:val="18"/>
              </w:rPr>
              <w:t>血气、血氧、电解质、代谢物质控/定标液</w:t>
            </w:r>
            <w:r>
              <w:rPr>
                <w:rFonts w:hint="eastAsia"/>
                <w:sz w:val="18"/>
                <w:szCs w:val="18"/>
              </w:rPr>
              <w:br w:type="textWrapping"/>
            </w:r>
            <w:r>
              <w:rPr>
                <w:rFonts w:hint="eastAsia"/>
                <w:sz w:val="18"/>
                <w:szCs w:val="18"/>
              </w:rPr>
              <w:t>ABL90 FLEX Solution Pac</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2277.00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37</w:t>
            </w:r>
          </w:p>
        </w:tc>
        <w:tc>
          <w:tcPr>
            <w:tcW w:w="1647" w:type="dxa"/>
            <w:shd w:val="clear" w:color="auto" w:fill="auto"/>
            <w:vAlign w:val="center"/>
          </w:tcPr>
          <w:p>
            <w:pPr>
              <w:jc w:val="center"/>
              <w:rPr>
                <w:rFonts w:ascii="宋体" w:hAnsi="宋体" w:cs="宋体"/>
                <w:sz w:val="18"/>
                <w:szCs w:val="18"/>
              </w:rPr>
            </w:pPr>
            <w:r>
              <w:rPr>
                <w:rFonts w:hint="eastAsia"/>
                <w:sz w:val="18"/>
                <w:szCs w:val="18"/>
              </w:rPr>
              <w:t>打印纸</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卷</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9.90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38</w:t>
            </w:r>
          </w:p>
        </w:tc>
        <w:tc>
          <w:tcPr>
            <w:tcW w:w="1647" w:type="dxa"/>
            <w:shd w:val="clear" w:color="auto" w:fill="auto"/>
            <w:vAlign w:val="center"/>
          </w:tcPr>
          <w:p>
            <w:pPr>
              <w:jc w:val="center"/>
              <w:rPr>
                <w:rFonts w:ascii="宋体" w:hAnsi="宋体" w:cs="宋体"/>
                <w:sz w:val="18"/>
                <w:szCs w:val="18"/>
              </w:rPr>
            </w:pPr>
            <w:r>
              <w:rPr>
                <w:rFonts w:hint="eastAsia"/>
                <w:sz w:val="18"/>
                <w:szCs w:val="18"/>
              </w:rPr>
              <w:t>一次性动脉血样采集器（血气针）</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支</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21.78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39</w:t>
            </w:r>
          </w:p>
        </w:tc>
        <w:tc>
          <w:tcPr>
            <w:tcW w:w="1647" w:type="dxa"/>
            <w:shd w:val="clear" w:color="auto" w:fill="auto"/>
            <w:vAlign w:val="center"/>
          </w:tcPr>
          <w:p>
            <w:pPr>
              <w:jc w:val="center"/>
              <w:rPr>
                <w:rFonts w:ascii="宋体" w:hAnsi="宋体" w:cs="宋体"/>
                <w:sz w:val="18"/>
                <w:szCs w:val="18"/>
              </w:rPr>
            </w:pPr>
            <w:r>
              <w:rPr>
                <w:rFonts w:hint="eastAsia"/>
                <w:sz w:val="18"/>
                <w:szCs w:val="18"/>
              </w:rPr>
              <w:t>一次性动脉血样采集器（血气针）</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支</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39.60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bl>
    <w:p>
      <w:pPr>
        <w:pStyle w:val="8"/>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bookmarkStart w:id="0" w:name="_GoBack"/>
      <w:bookmarkEnd w:id="0"/>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3</w:t>
      </w:r>
      <w:r>
        <w:rPr>
          <w:rFonts w:hint="eastAsia" w:asciiTheme="minorEastAsia" w:hAnsiTheme="minorEastAsia"/>
          <w:sz w:val="24"/>
        </w:rPr>
        <w:t xml:space="preserve"> 月</w:t>
      </w:r>
      <w:r>
        <w:rPr>
          <w:rFonts w:hint="eastAsia" w:asciiTheme="minorEastAsia" w:hAnsiTheme="minorEastAsia"/>
          <w:sz w:val="24"/>
          <w:lang w:val="en-US" w:eastAsia="zh-CN"/>
        </w:rPr>
        <w:t>5</w:t>
      </w:r>
      <w:r>
        <w:rPr>
          <w:rFonts w:hint="eastAsia" w:asciiTheme="minorEastAsia" w:hAnsiTheme="minorEastAsia"/>
          <w:sz w:val="24"/>
        </w:rPr>
        <w:t xml:space="preserve"> 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sectPr>
      <w:headerReference r:id="rId3" w:type="default"/>
      <w:footerReference r:id="rId4" w:type="default"/>
      <w:pgSz w:w="11850" w:h="16783"/>
      <w:pgMar w:top="1100" w:right="1800" w:bottom="110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4DF6"/>
    <w:rsid w:val="000A0F23"/>
    <w:rsid w:val="000A2C2D"/>
    <w:rsid w:val="000B0244"/>
    <w:rsid w:val="000B64C5"/>
    <w:rsid w:val="000C626A"/>
    <w:rsid w:val="000D1F59"/>
    <w:rsid w:val="000D6074"/>
    <w:rsid w:val="000E6914"/>
    <w:rsid w:val="000F6336"/>
    <w:rsid w:val="000F77E5"/>
    <w:rsid w:val="00102324"/>
    <w:rsid w:val="00104F0D"/>
    <w:rsid w:val="0010528D"/>
    <w:rsid w:val="00105486"/>
    <w:rsid w:val="00116E8B"/>
    <w:rsid w:val="00120A55"/>
    <w:rsid w:val="00135190"/>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12BF"/>
    <w:rsid w:val="002167B0"/>
    <w:rsid w:val="00233B1C"/>
    <w:rsid w:val="00234918"/>
    <w:rsid w:val="002349B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44740"/>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2198"/>
    <w:rsid w:val="003B3D13"/>
    <w:rsid w:val="003B40BD"/>
    <w:rsid w:val="003B61E9"/>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06F74"/>
    <w:rsid w:val="00516C9D"/>
    <w:rsid w:val="005214BA"/>
    <w:rsid w:val="00524D1A"/>
    <w:rsid w:val="00527767"/>
    <w:rsid w:val="00553660"/>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72C5D"/>
    <w:rsid w:val="00673277"/>
    <w:rsid w:val="00675410"/>
    <w:rsid w:val="0068258B"/>
    <w:rsid w:val="006845BE"/>
    <w:rsid w:val="00690B60"/>
    <w:rsid w:val="00692639"/>
    <w:rsid w:val="006A3768"/>
    <w:rsid w:val="006A755D"/>
    <w:rsid w:val="006D2286"/>
    <w:rsid w:val="006D4D06"/>
    <w:rsid w:val="006E0332"/>
    <w:rsid w:val="006F6854"/>
    <w:rsid w:val="007004AB"/>
    <w:rsid w:val="00701769"/>
    <w:rsid w:val="00701E5E"/>
    <w:rsid w:val="007078F9"/>
    <w:rsid w:val="0072050E"/>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7612F"/>
    <w:rsid w:val="00882D4E"/>
    <w:rsid w:val="00885A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F2CAC"/>
    <w:rsid w:val="00B01EB5"/>
    <w:rsid w:val="00B10387"/>
    <w:rsid w:val="00B117AA"/>
    <w:rsid w:val="00B137AF"/>
    <w:rsid w:val="00B228EF"/>
    <w:rsid w:val="00B234D8"/>
    <w:rsid w:val="00B3076F"/>
    <w:rsid w:val="00B311B7"/>
    <w:rsid w:val="00B31ADD"/>
    <w:rsid w:val="00B34120"/>
    <w:rsid w:val="00B3744B"/>
    <w:rsid w:val="00B3794C"/>
    <w:rsid w:val="00B546BA"/>
    <w:rsid w:val="00B65BCF"/>
    <w:rsid w:val="00B71D29"/>
    <w:rsid w:val="00B802B4"/>
    <w:rsid w:val="00B878D0"/>
    <w:rsid w:val="00B95F52"/>
    <w:rsid w:val="00B966EC"/>
    <w:rsid w:val="00BA0AF3"/>
    <w:rsid w:val="00BC2C93"/>
    <w:rsid w:val="00BE0BCA"/>
    <w:rsid w:val="00C07095"/>
    <w:rsid w:val="00C0789D"/>
    <w:rsid w:val="00C11CB4"/>
    <w:rsid w:val="00C130B2"/>
    <w:rsid w:val="00C16621"/>
    <w:rsid w:val="00C216A6"/>
    <w:rsid w:val="00C259CC"/>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22852"/>
    <w:rsid w:val="00D31DC7"/>
    <w:rsid w:val="00D32DAC"/>
    <w:rsid w:val="00D35A8B"/>
    <w:rsid w:val="00D364DD"/>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6F05"/>
    <w:rsid w:val="00E177A0"/>
    <w:rsid w:val="00E208A6"/>
    <w:rsid w:val="00E36E82"/>
    <w:rsid w:val="00E61210"/>
    <w:rsid w:val="00E649B9"/>
    <w:rsid w:val="00E64EB3"/>
    <w:rsid w:val="00E6584C"/>
    <w:rsid w:val="00E717A1"/>
    <w:rsid w:val="00E80620"/>
    <w:rsid w:val="00EA4BAB"/>
    <w:rsid w:val="00EB3DD5"/>
    <w:rsid w:val="00EC7C2B"/>
    <w:rsid w:val="00EE13F4"/>
    <w:rsid w:val="00EF0AC8"/>
    <w:rsid w:val="00EF2400"/>
    <w:rsid w:val="00EF2F60"/>
    <w:rsid w:val="00F11D3D"/>
    <w:rsid w:val="00F13A55"/>
    <w:rsid w:val="00F161E3"/>
    <w:rsid w:val="00F22CED"/>
    <w:rsid w:val="00F33634"/>
    <w:rsid w:val="00F347AF"/>
    <w:rsid w:val="00F37A6B"/>
    <w:rsid w:val="00F41255"/>
    <w:rsid w:val="00F46E30"/>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E567B9"/>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D4775EF"/>
    <w:rsid w:val="1F371190"/>
    <w:rsid w:val="1FF54705"/>
    <w:rsid w:val="208F2472"/>
    <w:rsid w:val="21C625DA"/>
    <w:rsid w:val="21EA6F37"/>
    <w:rsid w:val="224C0266"/>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2FC56C17"/>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3FA2653"/>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qFormat/>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00FDD-EA00-4211-9E26-C4817AB9B61E}">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512</Words>
  <Characters>2921</Characters>
  <Lines>24</Lines>
  <Paragraphs>6</Paragraphs>
  <TotalTime>32</TotalTime>
  <ScaleCrop>false</ScaleCrop>
  <LinksUpToDate>false</LinksUpToDate>
  <CharactersWithSpaces>3427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2025-01-20T01:28:00Z</dcterms:created>
  <dc:creator>lenovo</dc:creator>
  <cp:lastModifiedBy>Administrator</cp:lastModifiedBy>
  <cp:lastPrinted>2026-02-28T01:32:00Z</cp:lastPrinted>
  <dcterms:modified xsi:type="dcterms:W3CDTF">2026-02-28T02:50:45Z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