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b/>
          <w:bCs/>
          <w:kern w:val="0"/>
          <w:sz w:val="30"/>
          <w:szCs w:val="30"/>
        </w:rPr>
      </w:pPr>
      <w:r>
        <w:rPr>
          <w:rFonts w:hint="eastAsia" w:cs="宋体" w:asciiTheme="minorEastAsia" w:hAnsiTheme="minorEastAsia"/>
          <w:b/>
          <w:bCs/>
          <w:kern w:val="0"/>
          <w:sz w:val="30"/>
          <w:szCs w:val="30"/>
        </w:rPr>
        <w:t>大庆市第五医院口腔科常规医用耗材采购项目招标公告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b/>
          <w:bCs/>
          <w:kern w:val="0"/>
          <w:sz w:val="24"/>
        </w:rPr>
        <w:t>一、项目编号:</w:t>
      </w:r>
      <w:r>
        <w:rPr>
          <w:rFonts w:hint="eastAsia" w:cs="宋体" w:asciiTheme="minorEastAsia" w:hAnsiTheme="minorEastAsia"/>
          <w:bCs/>
          <w:kern w:val="0"/>
          <w:sz w:val="24"/>
        </w:rPr>
        <w:t xml:space="preserve"> </w:t>
      </w:r>
      <w:r>
        <w:rPr>
          <w:rFonts w:hint="eastAsia" w:cs="宋体" w:asciiTheme="minorEastAsia" w:hAnsiTheme="minorEastAsia"/>
          <w:bCs/>
          <w:kern w:val="0"/>
          <w:sz w:val="24"/>
          <w:lang w:val="en-US" w:eastAsia="zh-CN"/>
        </w:rPr>
        <w:t>2025018</w:t>
      </w:r>
    </w:p>
    <w:p>
      <w:pPr>
        <w:widowControl/>
        <w:spacing w:line="480" w:lineRule="exact"/>
        <w:jc w:val="left"/>
        <w:rPr>
          <w:rFonts w:cs="宋体" w:asciiTheme="minorEastAsia" w:hAnsiTheme="minorEastAsia"/>
          <w:bCs/>
          <w:kern w:val="0"/>
          <w:sz w:val="24"/>
        </w:rPr>
      </w:pPr>
      <w:r>
        <w:rPr>
          <w:rFonts w:hint="eastAsia" w:cs="宋体" w:asciiTheme="minorEastAsia" w:hAnsiTheme="minorEastAsia"/>
          <w:b/>
          <w:bCs/>
          <w:kern w:val="0"/>
          <w:sz w:val="24"/>
        </w:rPr>
        <w:t>二、项目名称:</w:t>
      </w:r>
      <w:r>
        <w:rPr>
          <w:rFonts w:hint="eastAsia"/>
        </w:rPr>
        <w:t xml:space="preserve"> </w:t>
      </w:r>
      <w:r>
        <w:rPr>
          <w:rFonts w:hint="eastAsia" w:cs="宋体" w:asciiTheme="minorEastAsia" w:hAnsiTheme="minorEastAsia"/>
          <w:bCs/>
          <w:kern w:val="0"/>
          <w:sz w:val="24"/>
        </w:rPr>
        <w:t>大庆市第五医院口腔科常规医用耗材采购项目</w:t>
      </w:r>
    </w:p>
    <w:p>
      <w:pPr>
        <w:widowControl/>
        <w:spacing w:line="480" w:lineRule="exact"/>
        <w:jc w:val="left"/>
        <w:rPr>
          <w:rFonts w:cs="宋体" w:asciiTheme="minorEastAsia" w:hAnsiTheme="minorEastAsia"/>
          <w:color w:val="000000" w:themeColor="text1"/>
          <w:kern w:val="0"/>
          <w:sz w:val="24"/>
        </w:rPr>
      </w:pPr>
      <w:r>
        <w:rPr>
          <w:rFonts w:hint="eastAsia" w:cs="宋体" w:asciiTheme="minorEastAsia" w:hAnsiTheme="minorEastAsia"/>
          <w:b/>
          <w:bCs/>
          <w:kern w:val="0"/>
          <w:sz w:val="24"/>
        </w:rPr>
        <w:t>三、采购类型:</w:t>
      </w:r>
      <w:r>
        <w:rPr>
          <w:rFonts w:hint="eastAsia"/>
        </w:rPr>
        <w:t xml:space="preserve"> </w:t>
      </w:r>
      <w:r>
        <w:rPr>
          <w:rFonts w:hint="eastAsia" w:cs="宋体" w:asciiTheme="minorEastAsia" w:hAnsiTheme="minorEastAsia"/>
          <w:bCs/>
          <w:kern w:val="0"/>
          <w:sz w:val="24"/>
        </w:rPr>
        <w:t>竞争性谈判（参与投标供应商投标报价超出预算价格的投标无效,投标报价所有单品必须同比例下浮）合同期限为三年，合同一年一签。</w:t>
      </w:r>
    </w:p>
    <w:p>
      <w:pPr>
        <w:pStyle w:val="9"/>
        <w:spacing w:before="0" w:beforeAutospacing="0" w:after="0" w:afterAutospacing="0" w:line="480" w:lineRule="exact"/>
        <w:rPr>
          <w:rFonts w:hint="eastAsia" w:asciiTheme="minorEastAsia" w:hAnsiTheme="minorEastAsia"/>
          <w:b/>
          <w:bCs/>
          <w:color w:val="000000" w:themeColor="text1"/>
        </w:rPr>
      </w:pPr>
      <w:r>
        <w:rPr>
          <w:rFonts w:hint="eastAsia" w:asciiTheme="minorEastAsia" w:hAnsiTheme="minorEastAsia"/>
          <w:b/>
          <w:bCs/>
          <w:color w:val="000000" w:themeColor="text1"/>
        </w:rPr>
        <w:t>四、预算金额及</w:t>
      </w:r>
      <w:r>
        <w:rPr>
          <w:rFonts w:hint="eastAsia" w:asciiTheme="minorEastAsia" w:hAnsiTheme="minorEastAsia"/>
          <w:b/>
          <w:bCs/>
        </w:rPr>
        <w:t>采购需求</w:t>
      </w:r>
      <w:r>
        <w:rPr>
          <w:rFonts w:hint="eastAsia" w:asciiTheme="minorEastAsia" w:hAnsiTheme="minorEastAsia"/>
          <w:b/>
          <w:bCs/>
          <w:color w:val="000000" w:themeColor="text1"/>
        </w:rPr>
        <w:t>：</w:t>
      </w:r>
    </w:p>
    <w:tbl>
      <w:tblPr>
        <w:tblStyle w:val="12"/>
        <w:tblW w:w="65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689"/>
        <w:gridCol w:w="1134"/>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689"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产品名称</w:t>
            </w:r>
          </w:p>
        </w:tc>
        <w:tc>
          <w:tcPr>
            <w:tcW w:w="1134"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1757"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含税单价（元）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牙龈色效果瓷</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边缘肩台瓷</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加支托窝/普通瓷牙</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111.72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钴铬合金烤瓷</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162.92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3D烤瓷/3D钢冠</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176.89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纯钛烤瓷(聚合瓷)</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数字化聚合瓷-牙冠</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418.95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钴铬合金全冠/嵌体</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无铍烤瓷/钢冠</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贝格钴铬烤瓷/贝格钴铬钢冠</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214.13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钴铬合金光固化聚合瓷牙冠（激光熔铸内冠）</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167.58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钴铬合金光固化聚合瓷牙冠</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微纳熔覆（金属烤瓷）</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激光熔铸钴铬合金桩核</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74.48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钴铬合金桩核</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纯钛桩核（纯钛活动桩）</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428.26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激光熔铸钴铬合金全冠</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260.68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纯钛全冠/嵌体</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钢托充交费</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功能吸附性义齿</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半口</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大支架</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651.7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钴铬钢托</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214.13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钴铬合金大支架</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167.58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钴铬合金小支架</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148.96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纯钛大支架</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纯钛小支架</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大支架</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707.56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小支架</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美学支架</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钴铬合金烤瓷牙桥（一个缺牙位）</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3M 氧化锆烤瓷/全锆</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泽康氧化锆烤瓷/全锆</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尔巴赫氧化锆烤瓷/全锆</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605.15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则武氧化锆烤瓷/全锆</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二氧化锆烤瓷</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456.19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二氧化锆全锆</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二氧化锆桩核</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363.09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MAX铸瓷-贴面</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549.29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39</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MAX铸瓷-牙冠</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549.29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MAX铸瓷-嵌体</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549.29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水晶二氧化锆</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树脂牙</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三层色树脂牙</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塑钢牙</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颗</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四层色炫彩塑钢牙</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胶托冲胶（小）</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47</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胶托冲胶（大）</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167.58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隐型义齿</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49</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充软衬（半口）</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167.58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50</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充不碎胶</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242.06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钢托充隐型胶（小）（1-3颗牙位内）</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钢托充隐型胶（大）（4颗牙位以上）</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242.06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基底板+蜡堤</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74.48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活动托修补、清洁（加牙、加卡环另计）</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148.96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活动托衬底</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56</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加铸造颌支托</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57</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加铸造卡环、舌杆</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60.51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58</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加有色卡环/透明卡环/隐形卡环</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59</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加不锈钢丝卡环（颌支托）</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加成品网</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加成品吸盘</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167.58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更换吸盘橡皮圈</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2689"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个性化托盘</w:t>
            </w:r>
          </w:p>
        </w:tc>
        <w:tc>
          <w:tcPr>
            <w:tcW w:w="1134"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w:t>
            </w:r>
          </w:p>
        </w:tc>
        <w:tc>
          <w:tcPr>
            <w:tcW w:w="1757" w:type="dxa"/>
            <w:shd w:val="clear" w:color="auto" w:fill="auto"/>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55.86</w:t>
            </w:r>
          </w:p>
        </w:tc>
      </w:tr>
    </w:tbl>
    <w:p>
      <w:pPr>
        <w:pStyle w:val="9"/>
        <w:spacing w:before="0" w:beforeAutospacing="0" w:after="0" w:afterAutospacing="0" w:line="480" w:lineRule="exact"/>
        <w:rPr>
          <w:rFonts w:asciiTheme="minorEastAsia" w:hAnsiTheme="minorEastAsia"/>
          <w:b/>
          <w:bCs/>
          <w:color w:val="000000" w:themeColor="text1"/>
        </w:rPr>
      </w:pPr>
    </w:p>
    <w:p>
      <w:pPr>
        <w:pStyle w:val="9"/>
        <w:spacing w:before="0" w:beforeAutospacing="0" w:after="0" w:afterAutospacing="0" w:line="324" w:lineRule="auto"/>
        <w:rPr>
          <w:rFonts w:asciiTheme="minorEastAsia" w:hAnsiTheme="minorEastAsia"/>
          <w:bCs/>
        </w:rPr>
      </w:pPr>
      <w:r>
        <w:rPr>
          <w:rFonts w:hint="eastAsia" w:asciiTheme="minorEastAsia" w:hAnsiTheme="minorEastAsia"/>
          <w:b/>
          <w:bCs/>
        </w:rPr>
        <w:t>五、公告期限：</w:t>
      </w:r>
      <w:r>
        <w:rPr>
          <w:rFonts w:hint="eastAsia" w:asciiTheme="minorEastAsia" w:hAnsiTheme="minorEastAsia"/>
          <w:bCs/>
        </w:rPr>
        <w:t>2025年</w:t>
      </w:r>
      <w:r>
        <w:rPr>
          <w:rFonts w:hint="eastAsia" w:asciiTheme="minorEastAsia" w:hAnsiTheme="minorEastAsia"/>
          <w:bCs/>
          <w:lang w:val="en-US" w:eastAsia="zh-CN"/>
        </w:rPr>
        <w:t>4</w:t>
      </w:r>
      <w:r>
        <w:rPr>
          <w:rFonts w:hint="eastAsia" w:asciiTheme="minorEastAsia" w:hAnsiTheme="minorEastAsia"/>
          <w:bCs/>
        </w:rPr>
        <w:t>月</w:t>
      </w:r>
      <w:r>
        <w:rPr>
          <w:rFonts w:hint="eastAsia" w:asciiTheme="minorEastAsia" w:hAnsiTheme="minorEastAsia"/>
          <w:bCs/>
          <w:lang w:val="en-US" w:eastAsia="zh-CN"/>
        </w:rPr>
        <w:t>29</w:t>
      </w:r>
      <w:r>
        <w:rPr>
          <w:rFonts w:hint="eastAsia" w:asciiTheme="minorEastAsia" w:hAnsiTheme="minorEastAsia"/>
          <w:bCs/>
        </w:rPr>
        <w:t>日至2025年</w:t>
      </w:r>
      <w:r>
        <w:rPr>
          <w:rFonts w:hint="eastAsia" w:asciiTheme="minorEastAsia" w:hAnsiTheme="minorEastAsia"/>
          <w:bCs/>
          <w:lang w:val="en-US" w:eastAsia="zh-CN"/>
        </w:rPr>
        <w:t>5</w:t>
      </w:r>
      <w:r>
        <w:rPr>
          <w:rFonts w:hint="eastAsia" w:asciiTheme="minorEastAsia" w:hAnsiTheme="minorEastAsia"/>
          <w:bCs/>
        </w:rPr>
        <w:t>月</w:t>
      </w:r>
      <w:r>
        <w:rPr>
          <w:rFonts w:hint="eastAsia" w:asciiTheme="minorEastAsia" w:hAnsiTheme="minorEastAsia"/>
          <w:bCs/>
          <w:lang w:val="en-US" w:eastAsia="zh-CN"/>
        </w:rPr>
        <w:t>6</w:t>
      </w:r>
      <w:r>
        <w:rPr>
          <w:rFonts w:hint="eastAsia" w:asciiTheme="minorEastAsia" w:hAnsiTheme="minorEastAsia"/>
          <w:bCs/>
        </w:rPr>
        <w:t>日止</w:t>
      </w:r>
    </w:p>
    <w:p>
      <w:pPr>
        <w:pStyle w:val="9"/>
        <w:spacing w:before="0" w:beforeAutospacing="0" w:after="0" w:afterAutospacing="0" w:line="324" w:lineRule="auto"/>
        <w:rPr>
          <w:rFonts w:asciiTheme="minorEastAsia" w:hAnsiTheme="minorEastAsia"/>
        </w:rPr>
      </w:pPr>
      <w:r>
        <w:rPr>
          <w:rFonts w:hint="eastAsia" w:asciiTheme="minorEastAsia" w:hAnsiTheme="minorEastAsia"/>
          <w:b/>
          <w:bCs/>
        </w:rPr>
        <w:t>六、供应商须知</w:t>
      </w:r>
    </w:p>
    <w:p>
      <w:pPr>
        <w:pStyle w:val="9"/>
        <w:snapToGrid w:val="0"/>
        <w:spacing w:before="0" w:beforeAutospacing="0" w:after="0" w:afterAutospacing="0" w:line="348" w:lineRule="auto"/>
        <w:rPr>
          <w:rFonts w:asciiTheme="minorEastAsia" w:hAnsiTheme="minorEastAsia"/>
          <w:b/>
          <w:bCs/>
        </w:rPr>
      </w:pPr>
      <w:r>
        <w:rPr>
          <w:rFonts w:hint="eastAsia" w:asciiTheme="minorEastAsia" w:hAnsiTheme="minorEastAsia"/>
        </w:rPr>
        <w:t>以下条款为必须满足条件，在标书中体现，否则予以废标：</w:t>
      </w:r>
    </w:p>
    <w:p>
      <w:pPr>
        <w:pStyle w:val="9"/>
        <w:snapToGrid w:val="0"/>
        <w:spacing w:before="0" w:beforeAutospacing="0" w:after="0" w:afterAutospacing="0" w:line="348" w:lineRule="auto"/>
        <w:rPr>
          <w:rFonts w:asciiTheme="minorEastAsia" w:hAnsiTheme="minorEastAsia"/>
        </w:rPr>
      </w:pPr>
      <w:r>
        <w:rPr>
          <w:rFonts w:hint="eastAsia" w:asciiTheme="minorEastAsia" w:hAnsiTheme="minorEastAsia"/>
        </w:rPr>
        <w:t xml:space="preserve">1、提供有效的独立企业法人营业执照副本内页。 </w:t>
      </w:r>
    </w:p>
    <w:p>
      <w:pPr>
        <w:pStyle w:val="9"/>
        <w:snapToGrid w:val="0"/>
        <w:spacing w:before="0" w:beforeAutospacing="0" w:after="0" w:afterAutospacing="0" w:line="348" w:lineRule="auto"/>
        <w:rPr>
          <w:rFonts w:asciiTheme="minorEastAsia" w:hAnsiTheme="minorEastAsia"/>
        </w:rPr>
      </w:pPr>
      <w:r>
        <w:rPr>
          <w:rFonts w:hint="eastAsia" w:asciiTheme="minorEastAsia" w:hAnsiTheme="minorEastAsia"/>
        </w:rPr>
        <w:t>2、提供有效的税务登记证</w:t>
      </w:r>
      <w:r>
        <w:rPr>
          <w:rFonts w:hint="eastAsia" w:asciiTheme="minorEastAsia" w:hAnsiTheme="minorEastAsia"/>
          <w:color w:val="000000"/>
          <w:shd w:val="clear" w:color="auto" w:fill="FFFFFF"/>
        </w:rPr>
        <w:t>。</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4、法定代表人及</w:t>
      </w:r>
      <w:r>
        <w:rPr>
          <w:rFonts w:hint="eastAsia" w:cs="宋体" w:asciiTheme="minorEastAsia" w:hAnsiTheme="minorEastAsia"/>
          <w:kern w:val="0"/>
          <w:sz w:val="24"/>
          <w:shd w:val="clear" w:color="auto" w:fill="FFFFFF"/>
        </w:rPr>
        <w:t>授权</w:t>
      </w:r>
      <w:r>
        <w:rPr>
          <w:rFonts w:hint="eastAsia" w:cs="宋体" w:asciiTheme="minorEastAsia" w:hAnsi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6、本项目不接受电话报名。</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7、不接受联合体参与投标。</w:t>
      </w:r>
    </w:p>
    <w:p>
      <w:pPr>
        <w:snapToGrid w:val="0"/>
        <w:spacing w:line="348" w:lineRule="auto"/>
        <w:rPr>
          <w:rFonts w:asciiTheme="minorEastAsia" w:hAnsiTheme="minorEastAsia"/>
          <w:sz w:val="24"/>
        </w:rPr>
      </w:pPr>
      <w:r>
        <w:rPr>
          <w:rFonts w:hint="eastAsia" w:asciiTheme="minorEastAsia" w:hAnsi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sz w:val="24"/>
        </w:rPr>
      </w:pPr>
      <w:r>
        <w:rPr>
          <w:rFonts w:hint="eastAsia" w:asciiTheme="minorEastAsia" w:hAnsi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pStyle w:val="9"/>
        <w:spacing w:before="0" w:beforeAutospacing="0" w:after="0" w:afterAutospacing="0" w:line="348" w:lineRule="auto"/>
        <w:rPr>
          <w:rFonts w:asciiTheme="minorEastAsia" w:hAnsiTheme="minorEastAsia"/>
          <w:b/>
          <w:bCs/>
          <w:color w:val="000000" w:themeColor="text1"/>
        </w:rPr>
      </w:pPr>
      <w:r>
        <w:rPr>
          <w:rFonts w:hint="eastAsia" w:asciiTheme="minorEastAsia" w:hAnsiTheme="minorEastAsia"/>
          <w:b/>
          <w:bCs/>
          <w:color w:val="000000" w:themeColor="text1"/>
        </w:rPr>
        <w:t>七、报名时间及地点</w:t>
      </w:r>
    </w:p>
    <w:p>
      <w:pPr>
        <w:pStyle w:val="9"/>
        <w:spacing w:before="0" w:beforeAutospacing="0" w:after="0" w:afterAutospacing="0" w:line="348" w:lineRule="auto"/>
        <w:rPr>
          <w:rFonts w:asciiTheme="minorEastAsia" w:hAnsiTheme="minorEastAsia"/>
        </w:rPr>
      </w:pPr>
      <w:r>
        <w:rPr>
          <w:rFonts w:hint="eastAsia" w:asciiTheme="minorEastAsia" w:hAnsiTheme="minorEastAsia"/>
        </w:rPr>
        <w:t>投标人于2025年</w:t>
      </w:r>
      <w:r>
        <w:rPr>
          <w:rFonts w:hint="eastAsia" w:asciiTheme="minorEastAsia" w:hAnsiTheme="minorEastAsia"/>
          <w:lang w:val="en-US" w:eastAsia="zh-CN"/>
        </w:rPr>
        <w:t>5</w:t>
      </w:r>
      <w:r>
        <w:rPr>
          <w:rFonts w:hint="eastAsia" w:asciiTheme="minorEastAsia" w:hAnsiTheme="minorEastAsia"/>
        </w:rPr>
        <w:t>月</w:t>
      </w:r>
      <w:r>
        <w:rPr>
          <w:rFonts w:hint="eastAsia" w:asciiTheme="minorEastAsia" w:hAnsiTheme="minorEastAsia"/>
          <w:lang w:val="en-US" w:eastAsia="zh-CN"/>
        </w:rPr>
        <w:t>6</w:t>
      </w:r>
      <w:r>
        <w:rPr>
          <w:rFonts w:hint="eastAsia" w:asciiTheme="minorEastAsia" w:hAnsiTheme="minorEastAsia"/>
        </w:rPr>
        <w:t>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递交以下材料：</w:t>
      </w:r>
    </w:p>
    <w:p>
      <w:pPr>
        <w:pStyle w:val="9"/>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供应商资质（原件）</w:t>
      </w:r>
    </w:p>
    <w:p>
      <w:pPr>
        <w:pStyle w:val="9"/>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生产厂家资质（复印件）</w:t>
      </w:r>
    </w:p>
    <w:p>
      <w:pPr>
        <w:pStyle w:val="9"/>
        <w:numPr>
          <w:ilvl w:val="0"/>
          <w:numId w:val="1"/>
        </w:numPr>
        <w:spacing w:before="0" w:beforeAutospacing="0" w:after="0" w:afterAutospacing="0" w:line="348" w:lineRule="auto"/>
        <w:rPr>
          <w:rFonts w:asciiTheme="minorEastAsia" w:hAnsiTheme="minorEastAsia"/>
        </w:rPr>
      </w:pPr>
      <w:r>
        <w:rPr>
          <w:rFonts w:hint="eastAsia" w:cs="华文仿宋" w:asciiTheme="minorEastAsia" w:hAnsiTheme="minorEastAsia"/>
          <w:color w:val="000000"/>
        </w:rPr>
        <w:t>生产企业出具的投标产品代理授权书（原件）</w:t>
      </w:r>
    </w:p>
    <w:p>
      <w:pPr>
        <w:pStyle w:val="9"/>
        <w:spacing w:before="0" w:beforeAutospacing="0" w:after="0" w:afterAutospacing="0" w:line="348" w:lineRule="auto"/>
        <w:rPr>
          <w:rFonts w:asciiTheme="minorEastAsia" w:hAnsiTheme="minorEastAsia"/>
        </w:rPr>
      </w:pPr>
      <w:r>
        <w:rPr>
          <w:rFonts w:hint="eastAsia" w:asciiTheme="minorEastAsia" w:hAnsiTheme="minorEastAsia"/>
        </w:rPr>
        <w:t>联系人：吕嘉诚</w:t>
      </w:r>
    </w:p>
    <w:p>
      <w:pPr>
        <w:pStyle w:val="9"/>
        <w:spacing w:before="0" w:beforeAutospacing="0" w:after="0" w:afterAutospacing="0" w:line="348" w:lineRule="auto"/>
        <w:rPr>
          <w:rFonts w:asciiTheme="minorEastAsia" w:hAnsiTheme="minorEastAsia"/>
        </w:rPr>
      </w:pPr>
      <w:r>
        <w:rPr>
          <w:rFonts w:hint="eastAsia" w:asciiTheme="minorEastAsia" w:hAnsiTheme="minorEastAsia"/>
        </w:rPr>
        <w:t>电话：0459-6705858</w:t>
      </w:r>
    </w:p>
    <w:p>
      <w:pPr>
        <w:pStyle w:val="9"/>
        <w:spacing w:before="0" w:beforeAutospacing="0" w:after="0" w:afterAutospacing="0" w:line="480" w:lineRule="exact"/>
        <w:rPr>
          <w:rFonts w:asciiTheme="minorEastAsia" w:hAnsiTheme="minorEastAsia"/>
          <w:b/>
        </w:rPr>
      </w:pPr>
    </w:p>
    <w:p>
      <w:pPr>
        <w:pStyle w:val="9"/>
        <w:spacing w:before="0" w:beforeAutospacing="0" w:after="0" w:afterAutospacing="0" w:line="480" w:lineRule="exact"/>
        <w:rPr>
          <w:rFonts w:asciiTheme="minorEastAsia" w:hAnsiTheme="minorEastAsia"/>
          <w:b/>
        </w:rPr>
      </w:pPr>
      <w:r>
        <w:rPr>
          <w:rFonts w:hint="eastAsia" w:asciiTheme="minorEastAsia" w:hAnsiTheme="minorEastAsia"/>
          <w:b/>
        </w:rPr>
        <w:t>八、报价单</w:t>
      </w:r>
    </w:p>
    <w:p>
      <w:pPr>
        <w:pStyle w:val="9"/>
        <w:spacing w:before="0" w:beforeAutospacing="0" w:after="0" w:afterAutospacing="0" w:line="480" w:lineRule="exact"/>
        <w:ind w:left="-708" w:leftChars="-337" w:right="-758" w:rightChars="-361"/>
        <w:jc w:val="center"/>
        <w:rPr>
          <w:rFonts w:asciiTheme="minorEastAsia" w:hAnsiTheme="minorEastAsia"/>
          <w:b/>
          <w:sz w:val="28"/>
          <w:szCs w:val="28"/>
        </w:rPr>
      </w:pPr>
      <w:r>
        <w:rPr>
          <w:rFonts w:hint="eastAsia" w:asciiTheme="minorEastAsia" w:hAnsiTheme="minorEastAsia"/>
          <w:b/>
          <w:sz w:val="28"/>
          <w:szCs w:val="28"/>
        </w:rPr>
        <w:t>报价单</w:t>
      </w:r>
    </w:p>
    <w:p>
      <w:pPr>
        <w:pStyle w:val="9"/>
        <w:spacing w:before="0" w:beforeAutospacing="0" w:after="0" w:afterAutospacing="0" w:line="480" w:lineRule="exact"/>
        <w:ind w:left="-850" w:leftChars="-405" w:right="-758" w:rightChars="-361" w:firstLine="720" w:firstLineChars="300"/>
        <w:rPr>
          <w:rFonts w:asciiTheme="minorEastAsia" w:hAnsiTheme="minorEastAsia"/>
        </w:rPr>
      </w:pPr>
      <w:r>
        <w:rPr>
          <w:rFonts w:hint="eastAsia" w:asciiTheme="minorEastAsia" w:hAnsiTheme="minorEastAsia"/>
        </w:rPr>
        <w:t>投标单位名称（公章）：时间：   年   月   日</w:t>
      </w:r>
    </w:p>
    <w:tbl>
      <w:tblPr>
        <w:tblStyle w:val="12"/>
        <w:tblW w:w="94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93"/>
        <w:gridCol w:w="1581"/>
        <w:gridCol w:w="805"/>
        <w:gridCol w:w="835"/>
        <w:gridCol w:w="922"/>
        <w:gridCol w:w="1031"/>
        <w:gridCol w:w="690"/>
        <w:gridCol w:w="69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9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产品名称</w:t>
            </w:r>
          </w:p>
        </w:tc>
        <w:tc>
          <w:tcPr>
            <w:tcW w:w="158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805"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35" w:type="dxa"/>
            <w:vAlign w:val="center"/>
          </w:tcPr>
          <w:p>
            <w:pPr>
              <w:widowControl/>
              <w:spacing w:line="360" w:lineRule="auto"/>
              <w:jc w:val="center"/>
              <w:rPr>
                <w:rFonts w:cs="宋体" w:asciiTheme="minorEastAsia" w:hAnsiTheme="minorEastAsia"/>
                <w:color w:val="000000"/>
                <w:szCs w:val="21"/>
              </w:rPr>
            </w:pPr>
            <w:r>
              <w:rPr>
                <w:rFonts w:hint="eastAsia" w:ascii="宋体" w:hAnsi="宋体" w:cs="宋体"/>
                <w:bCs/>
                <w:szCs w:val="21"/>
              </w:rPr>
              <w:t>技术参数</w:t>
            </w:r>
          </w:p>
        </w:tc>
        <w:tc>
          <w:tcPr>
            <w:tcW w:w="922" w:type="dxa"/>
            <w:vAlign w:val="center"/>
          </w:tcPr>
          <w:p>
            <w:pPr>
              <w:widowControl/>
              <w:spacing w:line="360" w:lineRule="auto"/>
              <w:jc w:val="center"/>
              <w:rPr>
                <w:rFonts w:cs="宋体" w:asciiTheme="minorEastAsia" w:hAnsiTheme="minorEastAsia"/>
                <w:color w:val="000000"/>
                <w:szCs w:val="21"/>
              </w:rPr>
            </w:pPr>
            <w:r>
              <w:rPr>
                <w:rFonts w:hint="eastAsia" w:cs="宋体" w:asciiTheme="minorEastAsia" w:hAnsiTheme="minorEastAsia"/>
                <w:color w:val="000000"/>
                <w:szCs w:val="21"/>
              </w:rPr>
              <w:t>偏离情况</w:t>
            </w:r>
          </w:p>
        </w:tc>
        <w:tc>
          <w:tcPr>
            <w:tcW w:w="1031" w:type="dxa"/>
          </w:tcPr>
          <w:p>
            <w:pPr>
              <w:widowControl/>
              <w:spacing w:line="338" w:lineRule="atLeast"/>
              <w:jc w:val="center"/>
              <w:rPr>
                <w:rFonts w:cs="宋体" w:asciiTheme="minorEastAsia" w:hAnsiTheme="minorEastAsia"/>
                <w:color w:val="000000"/>
                <w:szCs w:val="21"/>
              </w:rPr>
            </w:pPr>
            <w:r>
              <w:rPr>
                <w:rFonts w:hint="eastAsia" w:cs="宋体" w:asciiTheme="minorEastAsia" w:hAnsi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color w:val="000000"/>
                <w:szCs w:val="21"/>
              </w:rPr>
              <w:t>（单价，元）</w:t>
            </w:r>
          </w:p>
        </w:tc>
        <w:tc>
          <w:tcPr>
            <w:tcW w:w="690" w:type="dxa"/>
          </w:tcPr>
          <w:p>
            <w:pPr>
              <w:widowControl/>
              <w:jc w:val="center"/>
              <w:rPr>
                <w:rFonts w:ascii="宋体" w:hAnsi="宋体" w:cs="宋体"/>
                <w:b/>
                <w:bCs/>
                <w:kern w:val="0"/>
                <w:szCs w:val="21"/>
              </w:rPr>
            </w:pPr>
            <w:r>
              <w:rPr>
                <w:rFonts w:hint="eastAsia" w:cs="宋体" w:asciiTheme="minorEastAsia" w:hAnsiTheme="minorEastAsia"/>
                <w:color w:val="000000"/>
                <w:szCs w:val="21"/>
              </w:rPr>
              <w:t>生产厂商</w:t>
            </w:r>
          </w:p>
        </w:tc>
        <w:tc>
          <w:tcPr>
            <w:tcW w:w="690" w:type="dxa"/>
          </w:tcPr>
          <w:p>
            <w:pPr>
              <w:widowControl/>
              <w:jc w:val="center"/>
              <w:rPr>
                <w:rFonts w:ascii="宋体" w:hAnsi="宋体" w:cs="宋体"/>
                <w:b/>
                <w:bCs/>
                <w:kern w:val="0"/>
                <w:szCs w:val="21"/>
              </w:rPr>
            </w:pPr>
            <w:r>
              <w:rPr>
                <w:rFonts w:hint="eastAsia" w:cs="宋体" w:asciiTheme="minorEastAsia" w:hAnsiTheme="minorEastAsia"/>
                <w:color w:val="000000"/>
                <w:szCs w:val="21"/>
              </w:rPr>
              <w:t>产地</w:t>
            </w:r>
          </w:p>
        </w:tc>
        <w:tc>
          <w:tcPr>
            <w:tcW w:w="690" w:type="dxa"/>
          </w:tcPr>
          <w:p>
            <w:pPr>
              <w:widowControl/>
              <w:jc w:val="center"/>
              <w:rPr>
                <w:rFonts w:ascii="宋体" w:hAnsi="宋体" w:cs="宋体"/>
                <w:b/>
                <w:bCs/>
                <w:kern w:val="0"/>
                <w:szCs w:val="21"/>
              </w:rPr>
            </w:pPr>
            <w:r>
              <w:rPr>
                <w:rFonts w:hint="eastAsia" w:cs="宋体" w:asciiTheme="minorEastAsia" w:hAnsi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牙龈色效果瓷</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边缘肩台瓷</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加支托窝/普通瓷牙</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钴铬合金烤瓷</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3D烤瓷/3D钢冠</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纯钛烤瓷(聚合瓷)</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数字化聚合瓷-牙冠</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钴铬合金全冠/嵌体</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无铍烤瓷/钢冠</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贝格钴铬烤瓷/贝格钴铬钢冠</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钴铬合金光固化聚合瓷牙冠（激光熔铸内冠）</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钴铬合金光固化聚合瓷牙冠</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13</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微纳熔覆（金属烤瓷）</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14</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激光熔铸钴铬合金桩核</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15</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钴铬合金桩核</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16</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纯钛桩核（纯钛活动桩）</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17</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激光熔铸钴铬合金全冠</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纯钛全冠/嵌体</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19</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钢托充交费</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功能吸附性义齿</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半口</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大支架</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22</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钴铬钢托</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23</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钴铬合金大支架</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24</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钴铬合金小支架</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25</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纯钛大支架</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26</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纯钛小支架</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27</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大支架</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28</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小支架</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29</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美学支架</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钴铬合金烤瓷牙桥（一个缺牙位）</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31</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3M 氧化锆烤瓷/全锆</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ind w:firstLine="105" w:firstLineChars="50"/>
              <w:jc w:val="center"/>
              <w:rPr>
                <w:rFonts w:ascii="宋体" w:hAnsi="宋体" w:cs="宋体"/>
                <w:kern w:val="0"/>
                <w:szCs w:val="21"/>
              </w:rPr>
            </w:pPr>
            <w:r>
              <w:rPr>
                <w:rFonts w:hint="eastAsia" w:ascii="宋体" w:hAnsi="宋体" w:cs="宋体"/>
                <w:kern w:val="0"/>
                <w:szCs w:val="21"/>
              </w:rPr>
              <w:t>32</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泽康氧化锆烤瓷/全锆</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33</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尔巴赫氧化锆烤瓷/全锆</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34</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则武氧化锆烤瓷/全锆</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35</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二氧化锆烤瓷</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36</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二氧化锆全锆</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37</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二氧化锆桩核</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38</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MAX铸瓷-贴面</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39</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MAX铸瓷-牙冠</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40</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MAX铸瓷-嵌体</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水晶二氧化锆</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树脂牙</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三层色树脂牙</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塑钢牙</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颗</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四层色炫彩塑钢牙</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胶托冲胶（小）</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47</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胶托冲胶（大）</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隐型义齿</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49</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充软衬（半口）</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50</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充不碎胶</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钢托充隐型胶（小）（1-3颗牙位内）</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钢托充隐型胶（大）（4颗牙位以上）</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基底板+蜡堤</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活动托修补、清洁（加牙、加卡环另计）</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活动托衬底</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56</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加铸造颌支托</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57</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加铸造卡环、舌杆</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58</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加有色卡环/透明卡环/隐形卡环</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59</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加不锈钢丝卡环（颌支托）</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加成品网</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加成品吸盘</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更换吸盘橡皮圈</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1493" w:type="dxa"/>
            <w:shd w:val="clear" w:color="auto" w:fill="auto"/>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个性化托盘</w:t>
            </w:r>
          </w:p>
        </w:tc>
        <w:tc>
          <w:tcPr>
            <w:tcW w:w="1581" w:type="dxa"/>
            <w:shd w:val="clear" w:color="auto" w:fill="auto"/>
            <w:vAlign w:val="center"/>
          </w:tcPr>
          <w:p>
            <w:pPr>
              <w:jc w:val="center"/>
              <w:rPr>
                <w:rFonts w:ascii="宋体" w:hAnsi="宋体" w:cs="宋体"/>
                <w:sz w:val="18"/>
                <w:szCs w:val="18"/>
              </w:rPr>
            </w:pPr>
          </w:p>
        </w:tc>
        <w:tc>
          <w:tcPr>
            <w:tcW w:w="805" w:type="dxa"/>
            <w:shd w:val="clear" w:color="auto" w:fill="auto"/>
            <w:vAlign w:val="center"/>
          </w:tcPr>
          <w:p>
            <w:pPr>
              <w:widowControl/>
              <w:jc w:val="center"/>
              <w:textAlignment w:val="bottom"/>
              <w:rPr>
                <w:rFonts w:ascii="宋体" w:hAnsi="宋体" w:cs="宋体"/>
                <w:szCs w:val="21"/>
              </w:rPr>
            </w:pPr>
            <w:r>
              <w:rPr>
                <w:rFonts w:hint="eastAsia" w:ascii="宋体" w:hAnsi="宋体" w:cs="宋体"/>
                <w:kern w:val="0"/>
                <w:szCs w:val="21"/>
              </w:rPr>
              <w:t>个</w:t>
            </w:r>
          </w:p>
        </w:tc>
        <w:tc>
          <w:tcPr>
            <w:tcW w:w="835" w:type="dxa"/>
          </w:tcPr>
          <w:p>
            <w:pPr>
              <w:widowControl/>
              <w:jc w:val="center"/>
              <w:rPr>
                <w:rFonts w:ascii="宋体" w:hAnsi="宋体" w:cs="宋体"/>
                <w:kern w:val="0"/>
                <w:szCs w:val="21"/>
              </w:rPr>
            </w:pPr>
          </w:p>
        </w:tc>
        <w:tc>
          <w:tcPr>
            <w:tcW w:w="922" w:type="dxa"/>
          </w:tcPr>
          <w:p>
            <w:pPr>
              <w:widowControl/>
              <w:jc w:val="center"/>
              <w:rPr>
                <w:rFonts w:ascii="宋体" w:hAnsi="宋体" w:cs="宋体"/>
                <w:kern w:val="0"/>
                <w:szCs w:val="21"/>
              </w:rPr>
            </w:pPr>
          </w:p>
        </w:tc>
        <w:tc>
          <w:tcPr>
            <w:tcW w:w="1031"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c>
          <w:tcPr>
            <w:tcW w:w="690" w:type="dxa"/>
          </w:tcPr>
          <w:p>
            <w:pPr>
              <w:widowControl/>
              <w:jc w:val="center"/>
              <w:rPr>
                <w:rFonts w:ascii="宋体" w:hAnsi="宋体" w:cs="宋体"/>
                <w:kern w:val="0"/>
                <w:szCs w:val="21"/>
              </w:rPr>
            </w:pPr>
          </w:p>
        </w:tc>
      </w:tr>
    </w:tbl>
    <w:p>
      <w:pPr>
        <w:pStyle w:val="9"/>
        <w:spacing w:before="0" w:beforeAutospacing="0" w:after="0" w:afterAutospacing="0" w:line="480" w:lineRule="exact"/>
        <w:ind w:left="-850" w:leftChars="-405" w:right="-758" w:rightChars="-361"/>
        <w:rPr>
          <w:rFonts w:asciiTheme="minorEastAsia" w:hAnsiTheme="minorEastAsia"/>
          <w:sz w:val="21"/>
          <w:szCs w:val="21"/>
        </w:rPr>
      </w:pPr>
    </w:p>
    <w:p>
      <w:pPr>
        <w:pStyle w:val="9"/>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hint="eastAsia"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w:t>
      </w:r>
      <w:r>
        <w:rPr>
          <w:rFonts w:hint="eastAsia" w:asciiTheme="minorEastAsia" w:hAnsiTheme="minorEastAsia"/>
          <w:sz w:val="24"/>
          <w:lang w:eastAsia="zh-CN"/>
        </w:rPr>
        <w:t>。正副本均需</w:t>
      </w:r>
      <w:r>
        <w:rPr>
          <w:rFonts w:hint="eastAsia" w:asciiTheme="minorEastAsia" w:hAnsiTheme="minorEastAsia"/>
          <w:sz w:val="24"/>
        </w:rPr>
        <w:t>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12"/>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9"/>
        <w:spacing w:before="0" w:beforeAutospacing="0" w:after="0" w:afterAutospacing="0" w:line="450" w:lineRule="atLeast"/>
        <w:rPr>
          <w:rFonts w:asciiTheme="minorEastAsia" w:hAnsiTheme="minorEastAsia"/>
          <w:b/>
          <w:bCs/>
          <w:color w:val="000000" w:themeColor="text1"/>
        </w:rPr>
      </w:pPr>
      <w:r>
        <w:rPr>
          <w:rFonts w:hint="eastAsia" w:asciiTheme="minorEastAsia" w:hAnsiTheme="minorEastAsia"/>
          <w:b/>
          <w:bCs/>
          <w:color w:val="000000" w:themeColor="text1"/>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1、开标时间：2025年</w:t>
      </w:r>
      <w:r>
        <w:rPr>
          <w:rFonts w:hint="eastAsia" w:asciiTheme="minorEastAsia" w:hAnsiTheme="minorEastAsia"/>
          <w:sz w:val="24"/>
          <w:lang w:val="en-US" w:eastAsia="zh-CN"/>
        </w:rPr>
        <w:t>5</w:t>
      </w:r>
      <w:r>
        <w:rPr>
          <w:rFonts w:hint="eastAsia" w:asciiTheme="minorEastAsia" w:hAnsiTheme="minorEastAsia"/>
          <w:sz w:val="24"/>
        </w:rPr>
        <w:t>月</w:t>
      </w:r>
      <w:r>
        <w:rPr>
          <w:rFonts w:hint="eastAsia" w:asciiTheme="minorEastAsia" w:hAnsiTheme="minorEastAsia"/>
          <w:sz w:val="24"/>
          <w:lang w:val="en-US" w:eastAsia="zh-CN"/>
        </w:rPr>
        <w:t>7</w:t>
      </w:r>
      <w:bookmarkStart w:id="0" w:name="_GoBack"/>
      <w:bookmarkEnd w:id="0"/>
      <w:r>
        <w:rPr>
          <w:rFonts w:hint="eastAsia" w:asciiTheme="minorEastAsia" w:hAnsiTheme="minorEastAsia"/>
          <w:sz w:val="24"/>
        </w:rPr>
        <w:t>日</w:t>
      </w:r>
      <w:r>
        <w:rPr>
          <w:rFonts w:hint="eastAsia" w:asciiTheme="minorEastAsia" w:hAnsiTheme="minorEastAsia"/>
          <w:sz w:val="24"/>
          <w:lang w:val="en-US" w:eastAsia="zh-CN"/>
        </w:rPr>
        <w:t>14</w:t>
      </w:r>
      <w:r>
        <w:rPr>
          <w:rFonts w:hint="eastAsia" w:asciiTheme="minorEastAsia" w:hAnsiTheme="minorEastAsia"/>
          <w:sz w:val="24"/>
        </w:rPr>
        <w:t>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9"/>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9"/>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9"/>
        <w:spacing w:beforeAutospacing="0" w:afterAutospacing="0" w:line="450" w:lineRule="atLeast"/>
      </w:pPr>
      <w:r>
        <w:rPr>
          <w:rFonts w:hint="eastAsia"/>
        </w:rPr>
        <w:t>2、能提供最合理的投标报价。</w:t>
      </w:r>
    </w:p>
    <w:p>
      <w:pPr>
        <w:pStyle w:val="19"/>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9"/>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9"/>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9"/>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9"/>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9"/>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9"/>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9"/>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9"/>
        <w:spacing w:before="0" w:beforeAutospacing="0" w:after="0" w:afterAutospacing="0" w:line="450" w:lineRule="atLeast"/>
        <w:rPr>
          <w:rFonts w:asciiTheme="minorEastAsia" w:hAnsiTheme="minorEastAsia"/>
          <w:b/>
          <w:bCs/>
          <w:color w:val="000000" w:themeColor="text1"/>
        </w:rPr>
      </w:pPr>
      <w:r>
        <w:rPr>
          <w:rFonts w:hint="eastAsia" w:asciiTheme="minorEastAsia" w:hAnsiTheme="minorEastAsia"/>
          <w:b/>
          <w:bCs/>
          <w:color w:val="000000" w:themeColor="text1"/>
        </w:rPr>
        <w:t>十五、违约责任</w:t>
      </w:r>
    </w:p>
    <w:p>
      <w:pPr>
        <w:pStyle w:val="19"/>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9"/>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9"/>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9"/>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9"/>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9"/>
        <w:spacing w:before="0" w:beforeAutospacing="0" w:after="0" w:afterAutospacing="0" w:line="450" w:lineRule="atLeast"/>
        <w:rPr>
          <w:rFonts w:asciiTheme="minorEastAsia" w:hAnsiTheme="minorEastAsia"/>
          <w:b/>
          <w:bCs/>
          <w:color w:val="000000" w:themeColor="text1"/>
        </w:rPr>
      </w:pPr>
      <w:r>
        <w:rPr>
          <w:rFonts w:hint="eastAsia" w:asciiTheme="minorEastAsia" w:hAnsiTheme="minorEastAsia"/>
          <w:b/>
          <w:bCs/>
          <w:color w:val="000000" w:themeColor="text1"/>
        </w:rPr>
        <w:t>十六、接到中标通知后，三日内到医院</w:t>
      </w:r>
      <w:r>
        <w:rPr>
          <w:rFonts w:hint="eastAsia" w:asciiTheme="minorEastAsia" w:hAnsiTheme="minorEastAsia"/>
          <w:b/>
          <w:bCs/>
          <w:color w:val="000000" w:themeColor="text1"/>
          <w:lang w:eastAsia="zh-CN"/>
        </w:rPr>
        <w:t>招采办</w:t>
      </w:r>
      <w:r>
        <w:rPr>
          <w:rFonts w:hint="eastAsia" w:asciiTheme="minorEastAsia" w:hAnsiTheme="minorEastAsia"/>
          <w:b/>
          <w:bCs/>
          <w:color w:val="000000" w:themeColor="text1"/>
        </w:rPr>
        <w:t>签订合同。</w:t>
      </w:r>
    </w:p>
    <w:p>
      <w:pPr>
        <w:pStyle w:val="9"/>
        <w:spacing w:before="0" w:beforeAutospacing="0" w:after="0" w:afterAutospacing="0" w:line="450" w:lineRule="atLeast"/>
        <w:rPr>
          <w:rFonts w:asciiTheme="minorEastAsia" w:hAnsiTheme="minorEastAsia"/>
          <w:b/>
          <w:bCs/>
          <w:color w:val="000000" w:themeColor="text1"/>
        </w:rPr>
      </w:pPr>
    </w:p>
    <w:p>
      <w:pPr>
        <w:pStyle w:val="9"/>
        <w:spacing w:before="0" w:beforeAutospacing="0" w:after="0" w:afterAutospacing="0" w:line="440" w:lineRule="exact"/>
        <w:rPr>
          <w:rFonts w:asciiTheme="minorEastAsia" w:hAnsiTheme="minorEastAsia"/>
          <w:b/>
          <w:sz w:val="36"/>
          <w:szCs w:val="36"/>
        </w:rPr>
      </w:pPr>
    </w:p>
    <w:p>
      <w:pPr>
        <w:pStyle w:val="9"/>
        <w:spacing w:before="0" w:beforeAutospacing="0" w:after="0" w:afterAutospacing="0" w:line="440" w:lineRule="exact"/>
        <w:rPr>
          <w:rFonts w:asciiTheme="minorEastAsia" w:hAnsiTheme="minorEastAsia"/>
          <w:b/>
          <w:sz w:val="36"/>
          <w:szCs w:val="36"/>
        </w:rPr>
      </w:pPr>
    </w:p>
    <w:p>
      <w:pPr>
        <w:tabs>
          <w:tab w:val="left" w:pos="825"/>
        </w:tabs>
        <w:rPr>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200997"/>
    <w:rsid w:val="00AA46EB"/>
    <w:rsid w:val="00CB6E27"/>
    <w:rsid w:val="00CF0512"/>
    <w:rsid w:val="046D02DD"/>
    <w:rsid w:val="06486B3F"/>
    <w:rsid w:val="10E72769"/>
    <w:rsid w:val="177908A6"/>
    <w:rsid w:val="18297E8F"/>
    <w:rsid w:val="23B749F9"/>
    <w:rsid w:val="2E616A8E"/>
    <w:rsid w:val="30DF2D0A"/>
    <w:rsid w:val="38050F65"/>
    <w:rsid w:val="3F9D4D21"/>
    <w:rsid w:val="4086619B"/>
    <w:rsid w:val="45C76A9B"/>
    <w:rsid w:val="47B23D35"/>
    <w:rsid w:val="49517DE3"/>
    <w:rsid w:val="4ADB406F"/>
    <w:rsid w:val="4BB36D58"/>
    <w:rsid w:val="4EBE735A"/>
    <w:rsid w:val="55087357"/>
    <w:rsid w:val="55120AD1"/>
    <w:rsid w:val="56684301"/>
    <w:rsid w:val="57DE749D"/>
    <w:rsid w:val="5B476996"/>
    <w:rsid w:val="64200997"/>
    <w:rsid w:val="662F5B2C"/>
    <w:rsid w:val="689A4D31"/>
    <w:rsid w:val="6E724F76"/>
    <w:rsid w:val="74DD34E0"/>
    <w:rsid w:val="753560A8"/>
    <w:rsid w:val="76F85BBC"/>
    <w:rsid w:val="7BFA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First Indent"/>
    <w:basedOn w:val="4"/>
    <w:link w:val="21"/>
    <w:qFormat/>
    <w:uiPriority w:val="0"/>
    <w:pPr>
      <w:spacing w:after="0"/>
      <w:ind w:firstLine="420" w:firstLineChars="100"/>
    </w:pPr>
    <w:rPr>
      <w:rFonts w:eastAsia="仿宋_GB2312"/>
      <w:sz w:val="24"/>
      <w:szCs w:val="21"/>
    </w:rPr>
  </w:style>
  <w:style w:type="paragraph" w:styleId="4">
    <w:name w:val="Body Text"/>
    <w:basedOn w:val="1"/>
    <w:link w:val="20"/>
    <w:unhideWhenUsed/>
    <w:qFormat/>
    <w:uiPriority w:val="99"/>
    <w:pPr>
      <w:spacing w:after="120"/>
    </w:pPr>
    <w:rPr>
      <w:rFonts w:ascii="Times New Roman" w:hAnsi="Times New Roman" w:eastAsia="宋体" w:cs="Times New Roman"/>
    </w:rPr>
  </w:style>
  <w:style w:type="paragraph" w:styleId="5">
    <w:name w:val="Date"/>
    <w:basedOn w:val="1"/>
    <w:next w:val="1"/>
    <w:link w:val="17"/>
    <w:qFormat/>
    <w:uiPriority w:val="0"/>
    <w:pPr>
      <w:ind w:left="100" w:leftChars="2500"/>
    </w:pPr>
    <w:rPr>
      <w:rFonts w:ascii="Times New Roman" w:hAnsi="Times New Roman" w:eastAsia="宋体" w:cs="Times New Roman"/>
    </w:rPr>
  </w:style>
  <w:style w:type="paragraph" w:styleId="6">
    <w:name w:val="Balloon Text"/>
    <w:basedOn w:val="1"/>
    <w:link w:val="18"/>
    <w:unhideWhenUsed/>
    <w:qFormat/>
    <w:uiPriority w:val="99"/>
    <w:rPr>
      <w:rFonts w:ascii="Times New Roman" w:hAnsi="Times New Roman" w:eastAsia="宋体" w:cs="Times New Roman"/>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character" w:customStyle="1" w:styleId="15">
    <w:name w:val="页眉 Char"/>
    <w:basedOn w:val="10"/>
    <w:link w:val="8"/>
    <w:qFormat/>
    <w:uiPriority w:val="0"/>
    <w:rPr>
      <w:kern w:val="2"/>
      <w:sz w:val="18"/>
      <w:szCs w:val="18"/>
    </w:rPr>
  </w:style>
  <w:style w:type="character" w:customStyle="1" w:styleId="16">
    <w:name w:val="页脚 Char"/>
    <w:basedOn w:val="10"/>
    <w:link w:val="7"/>
    <w:qFormat/>
    <w:uiPriority w:val="0"/>
    <w:rPr>
      <w:kern w:val="2"/>
      <w:sz w:val="18"/>
      <w:szCs w:val="18"/>
    </w:rPr>
  </w:style>
  <w:style w:type="character" w:customStyle="1" w:styleId="17">
    <w:name w:val="日期 Char"/>
    <w:basedOn w:val="10"/>
    <w:link w:val="5"/>
    <w:qFormat/>
    <w:uiPriority w:val="0"/>
    <w:rPr>
      <w:rFonts w:ascii="Times New Roman" w:hAnsi="Times New Roman" w:eastAsia="宋体" w:cs="Times New Roman"/>
      <w:kern w:val="2"/>
      <w:sz w:val="21"/>
      <w:szCs w:val="24"/>
    </w:rPr>
  </w:style>
  <w:style w:type="character" w:customStyle="1" w:styleId="18">
    <w:name w:val="批注框文本 Char"/>
    <w:basedOn w:val="10"/>
    <w:link w:val="6"/>
    <w:qFormat/>
    <w:uiPriority w:val="99"/>
    <w:rPr>
      <w:rFonts w:ascii="Times New Roman" w:hAnsi="Times New Roman" w:eastAsia="宋体" w:cs="Times New Roman"/>
      <w:kern w:val="2"/>
      <w:sz w:val="18"/>
      <w:szCs w:val="18"/>
    </w:rPr>
  </w:style>
  <w:style w:type="paragraph" w:customStyle="1" w:styleId="19">
    <w:name w:val="普通(网站)1"/>
    <w:basedOn w:val="1"/>
    <w:qFormat/>
    <w:uiPriority w:val="0"/>
    <w:pPr>
      <w:widowControl/>
      <w:spacing w:beforeAutospacing="1" w:afterAutospacing="1"/>
      <w:jc w:val="left"/>
    </w:pPr>
    <w:rPr>
      <w:rFonts w:ascii="宋体" w:hAnsi="宋体" w:eastAsia="宋体" w:cs="宋体"/>
      <w:kern w:val="0"/>
      <w:sz w:val="24"/>
    </w:rPr>
  </w:style>
  <w:style w:type="character" w:customStyle="1" w:styleId="20">
    <w:name w:val="正文文本 Char"/>
    <w:basedOn w:val="10"/>
    <w:link w:val="4"/>
    <w:qFormat/>
    <w:uiPriority w:val="99"/>
    <w:rPr>
      <w:rFonts w:ascii="Times New Roman" w:hAnsi="Times New Roman" w:eastAsia="宋体" w:cs="Times New Roman"/>
      <w:kern w:val="2"/>
      <w:sz w:val="21"/>
      <w:szCs w:val="24"/>
    </w:rPr>
  </w:style>
  <w:style w:type="character" w:customStyle="1" w:styleId="21">
    <w:name w:val="正文首行缩进 Char"/>
    <w:basedOn w:val="20"/>
    <w:link w:val="3"/>
    <w:qFormat/>
    <w:uiPriority w:val="0"/>
    <w:rPr>
      <w:rFonts w:eastAsia="仿宋_GB2312"/>
      <w:sz w:val="24"/>
      <w:szCs w:val="21"/>
    </w:rPr>
  </w:style>
  <w:style w:type="paragraph" w:customStyle="1" w:styleId="2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
    <w:name w:val="网格型1"/>
    <w:basedOn w:val="1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985</Words>
  <Characters>1361</Characters>
  <Lines>47</Lines>
  <Paragraphs>13</Paragraphs>
  <TotalTime>3</TotalTime>
  <ScaleCrop>false</ScaleCrop>
  <LinksUpToDate>false</LinksUpToDate>
  <CharactersWithSpaces>1365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2025-04-14T07:58:00Z</dcterms:created>
  <dc:creator>abc</dc:creator>
  <cp:lastModifiedBy>Administrator</cp:lastModifiedBy>
  <dcterms:modified xsi:type="dcterms:W3CDTF">2025-04-28T07:40:31Z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44238F9BE1A74FB0BBAC712782D7F115_13</vt:lpwstr>
  </property>
  <property fmtid="{D5CDD505-2E9C-101B-9397-08002B2CF9AE}" pid="4" name="KSOTemplateDocerSaveRecord">
    <vt:lpwstr>eyJoZGlkIjoiYTI0ZDEwNmU0Yzc0MDRjNTFlNjA5MzEzYzEzOGFlYjUifQ==</vt:lpwstr>
  </property>
</Properties>
</file>