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  <w:t>大庆市第五医院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  <w:lang w:val="en-US" w:eastAsia="zh-CN"/>
        </w:rPr>
        <w:t>全自动尿液分析系统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  <w:t>采购项目招标公告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编号：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2023009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大庆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eastAsia="zh-CN"/>
        </w:rPr>
        <w:t>市第五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医院</w:t>
      </w:r>
      <w:r>
        <w:rPr>
          <w:rFonts w:hint="eastAsia" w:cs="宋体"/>
          <w:b w:val="0"/>
          <w:bCs w:val="0"/>
          <w:sz w:val="21"/>
          <w:szCs w:val="21"/>
          <w:u w:val="none"/>
          <w:lang w:eastAsia="zh-CN"/>
        </w:rPr>
        <w:t>全自动尿分析系统</w:t>
      </w:r>
      <w:r>
        <w:rPr>
          <w:rFonts w:hint="eastAsia" w:ascii="宋体" w:hAnsi="宋体" w:eastAsia="宋体" w:cs="宋体"/>
          <w:sz w:val="21"/>
          <w:szCs w:val="21"/>
          <w:u w:val="none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项目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采购类型：竞争性谈判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预算金额：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万</w:t>
      </w:r>
      <w:r>
        <w:rPr>
          <w:rFonts w:hint="eastAsia" w:ascii="宋体" w:hAnsi="宋体" w:eastAsia="宋体" w:cs="宋体"/>
          <w:sz w:val="21"/>
          <w:szCs w:val="21"/>
        </w:rPr>
        <w:t>元</w:t>
      </w:r>
      <w:r>
        <w:rPr>
          <w:rFonts w:hint="eastAsia" w:ascii="宋体" w:hAnsi="宋体" w:cs="宋体"/>
          <w:sz w:val="21"/>
          <w:szCs w:val="21"/>
          <w:lang w:eastAsia="zh-CN"/>
        </w:rPr>
        <w:t>（含税）</w:t>
      </w:r>
      <w:r>
        <w:rPr>
          <w:rFonts w:hint="eastAsia" w:ascii="宋体" w:hAnsi="宋体" w:eastAsia="宋体" w:cs="宋体"/>
          <w:sz w:val="21"/>
          <w:szCs w:val="21"/>
        </w:rPr>
        <w:t>；参与投标供应商投标报价超出预算价格的投标无效。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公告期限：20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日至20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日止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采购需求：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全自动尿液分析系统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2台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合同履行期限：签订合同后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0日内。</w:t>
      </w:r>
    </w:p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Toc35393791"/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本项目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的资格要求：</w:t>
      </w:r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" w:name="_Toc28359081"/>
      <w:bookmarkEnd w:id="1"/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提供参与本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投标供应商有效的营业执</w:t>
      </w:r>
      <w:r>
        <w:rPr>
          <w:rFonts w:hint="eastAsia" w:cs="宋体"/>
          <w:sz w:val="21"/>
          <w:szCs w:val="21"/>
          <w:lang w:eastAsia="zh-CN"/>
        </w:rPr>
        <w:t>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、机构代码证、税务登记证</w:t>
      </w:r>
      <w:r>
        <w:rPr>
          <w:rFonts w:hint="eastAsia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eastAsia="zh-CN"/>
        </w:rPr>
        <w:t>或三证合一</w:t>
      </w:r>
      <w:r>
        <w:rPr>
          <w:rFonts w:hint="eastAsia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以及法人身份证</w:t>
      </w:r>
      <w:r>
        <w:rPr>
          <w:rFonts w:hint="eastAsia" w:cs="宋体"/>
          <w:sz w:val="21"/>
          <w:szCs w:val="21"/>
          <w:lang w:eastAsia="zh-CN"/>
        </w:rPr>
        <w:t>（正反面）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复印件、被授权代理人身份证</w:t>
      </w:r>
      <w:r>
        <w:rPr>
          <w:rFonts w:hint="eastAsia" w:cs="宋体"/>
          <w:sz w:val="21"/>
          <w:szCs w:val="21"/>
          <w:lang w:eastAsia="zh-CN"/>
        </w:rPr>
        <w:t>（正反面）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复印件、被授权代理人授权书（法定代表人签字）。以上证件盖投标公司公章有效。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、提供投标设备生产厂</w:t>
      </w:r>
      <w:r>
        <w:rPr>
          <w:rFonts w:hint="eastAsia" w:cs="宋体"/>
          <w:sz w:val="21"/>
          <w:szCs w:val="21"/>
          <w:lang w:eastAsia="zh-CN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有效的营业执照、机构代码证、税务登记证</w:t>
      </w:r>
      <w:r>
        <w:rPr>
          <w:rFonts w:hint="eastAsia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eastAsia="zh-CN"/>
        </w:rPr>
        <w:t>或三证合一</w:t>
      </w:r>
      <w:r>
        <w:rPr>
          <w:rFonts w:hint="eastAsia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。以上证件盖生产厂</w:t>
      </w:r>
      <w:r>
        <w:rPr>
          <w:rFonts w:hint="eastAsia" w:cs="宋体"/>
          <w:sz w:val="21"/>
          <w:szCs w:val="21"/>
          <w:lang w:eastAsia="zh-CN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及投标公司公章有效。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在开标现场，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</w:t>
      </w:r>
      <w:r>
        <w:rPr>
          <w:rFonts w:hint="eastAsia" w:ascii="宋体" w:hAnsi="宋体" w:eastAsia="宋体" w:cs="宋体"/>
          <w:sz w:val="21"/>
          <w:szCs w:val="21"/>
        </w:rPr>
        <w:t>产品必须满足3个及以上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厂家</w:t>
      </w:r>
      <w:r>
        <w:rPr>
          <w:rFonts w:hint="eastAsia" w:ascii="宋体" w:hAnsi="宋体" w:eastAsia="宋体" w:cs="宋体"/>
          <w:sz w:val="21"/>
          <w:szCs w:val="21"/>
        </w:rPr>
        <w:t>，否则，该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废标。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提供参与本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投标供应商有效的医疗器械经营许可证</w:t>
      </w:r>
      <w:r>
        <w:rPr>
          <w:rFonts w:hint="eastAsia" w:ascii="宋体" w:hAnsi="宋体" w:cs="宋体"/>
          <w:sz w:val="21"/>
          <w:szCs w:val="21"/>
          <w:lang w:eastAsia="zh-CN"/>
        </w:rPr>
        <w:t>及生产厂</w:t>
      </w:r>
      <w:r>
        <w:rPr>
          <w:rFonts w:hint="eastAsia" w:cs="宋体"/>
          <w:sz w:val="21"/>
          <w:szCs w:val="21"/>
          <w:lang w:eastAsia="zh-CN"/>
        </w:rPr>
        <w:t>家</w:t>
      </w:r>
      <w:r>
        <w:rPr>
          <w:rFonts w:hint="eastAsia" w:ascii="宋体" w:hAnsi="宋体" w:cs="宋体"/>
          <w:sz w:val="21"/>
          <w:szCs w:val="21"/>
          <w:lang w:eastAsia="zh-CN"/>
        </w:rPr>
        <w:t>的医疗器械生产许可证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>生产厂家直接参与投标的需提供生产资格证明文件</w:t>
      </w:r>
      <w:r>
        <w:rPr>
          <w:rFonts w:hint="eastAsia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供应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商</w:t>
      </w:r>
      <w:r>
        <w:rPr>
          <w:rFonts w:hint="eastAsia" w:ascii="宋体" w:hAnsi="宋体" w:eastAsia="宋体" w:cs="宋体"/>
          <w:sz w:val="21"/>
          <w:szCs w:val="21"/>
        </w:rPr>
        <w:t>参与投标的需提供所投产品生产厂家的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授权书</w:t>
      </w:r>
      <w:r>
        <w:rPr>
          <w:rFonts w:hint="eastAsia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授权书加盖生产厂</w:t>
      </w:r>
      <w:r>
        <w:rPr>
          <w:rFonts w:hint="eastAsia" w:cs="宋体"/>
          <w:sz w:val="21"/>
          <w:szCs w:val="21"/>
          <w:lang w:val="en-US" w:eastAsia="zh-CN"/>
        </w:rPr>
        <w:t>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及投标供应商公章。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单位负责人为同一人或者存在直接控股、管理关系的不同供应商，不得参加同一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下的采购活动。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提供设备彩页。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1"/>
        </w:rPr>
        <w:t>本项目不接受联合体投标。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三、报名时间及地址：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投标人于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cs="宋体"/>
          <w:sz w:val="21"/>
          <w:szCs w:val="21"/>
          <w:lang w:val="en-US" w:eastAsia="zh-CN"/>
        </w:rPr>
        <w:t>3</w:t>
      </w:r>
      <w:bookmarkStart w:id="14" w:name="_GoBack"/>
      <w:bookmarkEnd w:id="14"/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cs="宋体"/>
          <w:sz w:val="21"/>
          <w:szCs w:val="21"/>
          <w:lang w:val="en-US" w:eastAsia="zh-CN"/>
        </w:rPr>
        <w:t>16时前，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到大庆市第五医院二部机关楼三楼医疗设备科</w:t>
      </w:r>
      <w:r>
        <w:rPr>
          <w:rFonts w:hint="eastAsia" w:ascii="宋体" w:hAnsi="宋体" w:eastAsia="宋体" w:cs="宋体"/>
          <w:kern w:val="0"/>
          <w:sz w:val="21"/>
          <w:szCs w:val="21"/>
        </w:rPr>
        <w:t>递交公司资质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原件报名。</w:t>
      </w:r>
    </w:p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四、投标文件要求及内容：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1、有意投标者请将投标资料密封在档案袋内，密封袋封面应分别写明招标人和项目名称，并注明“开标时间以前不得开封”字样，加盖公章。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2、标书要求：一本正本、四本副本均加盖公章，装订方式为胶装。（正本彩印）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3、标书封面须有以下内容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（1）投标单位全称及正本或副本标识；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（2）投标项目名称及项目序号（和招标公告中的采购项目和序号一致）；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（3）投标单位联系人及联系方式；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（4）投标日期。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 4、标书内首页应为目录及对应页码（目录中的内容顺序应与投标文件所包含的项目一致）。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 5、投标文件包含项目：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50"/>
        <w:gridCol w:w="6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投标文件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包含项目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投标单位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资质</w:t>
            </w:r>
          </w:p>
        </w:tc>
        <w:tc>
          <w:tcPr>
            <w:tcW w:w="6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企业法人营业执照</w:t>
            </w:r>
            <w:r>
              <w:rPr>
                <w:rStyle w:val="12"/>
                <w:rFonts w:hint="eastAsia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（或三证合一）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税务登记证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组织机构代码证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开户许可证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法人身份证复印件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投标代表身份证复印件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法人授权书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技术偏离表</w:t>
            </w:r>
            <w:r>
              <w:rPr>
                <w:rStyle w:val="12"/>
                <w:rFonts w:hint="eastAsia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Style w:val="12"/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偏离表必须盖生产厂家公章。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医疗器械经营许可证或备案凭证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医疗设备注册证（登记表）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设备生产厂家资质、医疗器械生产许可证、厂家（或中国总代）授权书</w:t>
            </w:r>
            <w:r>
              <w:rPr>
                <w:rStyle w:val="12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（授权书要写明</w:t>
            </w:r>
            <w:r>
              <w:rPr>
                <w:rStyle w:val="12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12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授权人姓名、联系电话、盖公章）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售后服务承诺书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质量保证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投标报价明细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设备彩页</w:t>
            </w:r>
            <w:r>
              <w:rPr>
                <w:rStyle w:val="12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。彩页必须与所投标设备完全一致，否则投标无效。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提供授权厂家官方网址及联系人、电话。（打印在一张A4纸上并加盖投标单位公章）</w:t>
            </w:r>
          </w:p>
        </w:tc>
      </w:tr>
    </w:tbl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注：以上材料必须盖投标公司公章，否则投标无效。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6、投标报价表</w:t>
      </w:r>
    </w:p>
    <w:tbl>
      <w:tblPr>
        <w:tblStyle w:val="10"/>
        <w:tblpPr w:leftFromText="180" w:rightFromText="180" w:vertAnchor="text" w:horzAnchor="page" w:tblpX="735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560"/>
        <w:gridCol w:w="960"/>
        <w:gridCol w:w="617"/>
        <w:gridCol w:w="615"/>
        <w:gridCol w:w="1125"/>
        <w:gridCol w:w="1230"/>
        <w:gridCol w:w="960"/>
        <w:gridCol w:w="1275"/>
        <w:gridCol w:w="108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设备名称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品牌型号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投标报价</w:t>
            </w:r>
          </w:p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（单价，元）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投标报价</w:t>
            </w:r>
          </w:p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（总价，元）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交货时间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生产厂商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产地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03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全自动尿液分析系统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合同签订后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到货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23" w:type="dxa"/>
            <w:gridSpan w:val="3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合计（人民币，含税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%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大写：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小写：</w:t>
            </w:r>
          </w:p>
        </w:tc>
      </w:tr>
    </w:tbl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投标单位名称（公章）：                                   时间：   年   月   日</w:t>
      </w:r>
      <w:bookmarkStart w:id="2" w:name="_Toc35393793"/>
      <w:bookmarkEnd w:id="2"/>
      <w:bookmarkStart w:id="3" w:name="_Toc28359082"/>
      <w:bookmarkEnd w:id="3"/>
      <w:bookmarkStart w:id="4" w:name="_Toc28359005"/>
      <w:bookmarkEnd w:id="4"/>
    </w:p>
    <w:p>
      <w:pPr>
        <w:pStyle w:val="8"/>
        <w:keepNext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五、技术偏离表</w:t>
      </w:r>
    </w:p>
    <w:tbl>
      <w:tblPr>
        <w:tblStyle w:val="9"/>
        <w:tblpPr w:leftFromText="180" w:rightFromText="180" w:vertAnchor="text" w:horzAnchor="page" w:tblpX="735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155"/>
        <w:gridCol w:w="39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9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招标技术要求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投标技术响应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注：应标技术参数必须如实填写，如应标参数与实际参数不符，将被视为虚假应标并予以相应处理。</w:t>
      </w:r>
    </w:p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六、技术要求见附件。</w:t>
      </w:r>
    </w:p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、开标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与评标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开标时间：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cs="宋体"/>
          <w:sz w:val="21"/>
          <w:szCs w:val="21"/>
          <w:lang w:val="en-US" w:eastAsia="zh-CN"/>
        </w:rPr>
        <w:t>14时（如有变化另行通知）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开标地点：大庆市第五医院二部机关楼二楼会议室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开标会议由招标人组织并主持，投标人代表应携带法定代表人资格证明书原件和身份证件原件，非法定代表人参会应携带授权委托书原件和被授权人身份证件原件；在规定的开标时间到达会场，未按时参加开标会议的将视为自动弃权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4、投标文件有下列情况之一者将视为无效：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（1）投标文件未密封和未加盖投标人公章的。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（2）未按规定要求编制投标文件或内容不全、字迹模糊不清、影响评标的。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（3）超过截止时间未送达投标文件的。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（4）违反招投标法律法规规定的。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（5）未响应招标文件内容。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、采购小组有权对投标文件提出质疑，并请投标人给予解释；转入评标阶段时，所有投标人应回避等候定标结果。</w:t>
      </w:r>
    </w:p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5" w:name="_Toc35393625"/>
      <w:bookmarkEnd w:id="5"/>
      <w:bookmarkStart w:id="6" w:name="_Toc28359007"/>
      <w:bookmarkEnd w:id="6"/>
      <w:bookmarkStart w:id="7" w:name="_Toc28359084"/>
      <w:bookmarkEnd w:id="7"/>
      <w:bookmarkStart w:id="8" w:name="_Toc35393794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、评标原则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1、签署的投标文件必须符合本标书的要求。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2、能提供最合理的投标报价。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3、服务承诺及具体服务保证措施。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4、质量承诺及具体质量保证措施。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5、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在满足医院采购需求的情况下，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投标报价最低者推荐为中标供应商。</w:t>
      </w:r>
    </w:p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bookmarkEnd w:id="8"/>
      <w:bookmarkStart w:id="9" w:name="_Toc35393795"/>
      <w:r>
        <w:rPr>
          <w:rFonts w:hint="eastAsia" w:ascii="宋体" w:hAnsi="宋体" w:eastAsia="宋体" w:cs="宋体"/>
          <w:b/>
          <w:bCs/>
          <w:sz w:val="24"/>
          <w:szCs w:val="24"/>
        </w:rPr>
        <w:t>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补充事宜</w:t>
      </w:r>
      <w:bookmarkEnd w:id="9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退出投标时限：如供应商退出投标，必须在投标截止时间前72小时，否则不予退出。</w:t>
      </w:r>
    </w:p>
    <w:p>
      <w:pPr>
        <w:pStyle w:val="8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bookmarkStart w:id="10" w:name="_Toc28359008"/>
      <w:bookmarkEnd w:id="10"/>
      <w:bookmarkStart w:id="11" w:name="_Toc35393627"/>
      <w:bookmarkEnd w:id="11"/>
      <w:bookmarkStart w:id="12" w:name="_Toc28359085"/>
      <w:bookmarkEnd w:id="12"/>
      <w:bookmarkStart w:id="13" w:name="_Toc35393796"/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、对本次招标提出询问，请按以下方式联系</w:t>
      </w:r>
      <w:bookmarkEnd w:id="13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联系人：</w:t>
      </w:r>
      <w:r>
        <w:rPr>
          <w:rFonts w:hint="eastAsia" w:cs="宋体"/>
          <w:color w:val="000000"/>
          <w:sz w:val="21"/>
          <w:szCs w:val="21"/>
          <w:u w:val="none"/>
          <w:lang w:eastAsia="zh-CN"/>
        </w:rPr>
        <w:t>胡轶琳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宋体" w:hAnsi="宋体" w:eastAsia="宋体" w:cs="宋体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电　话：</w:t>
      </w:r>
      <w:r>
        <w:rPr>
          <w:rFonts w:hint="eastAsia" w:ascii="宋体" w:hAnsi="宋体" w:cs="宋体"/>
          <w:color w:val="000000"/>
          <w:sz w:val="21"/>
          <w:szCs w:val="21"/>
          <w:u w:val="none"/>
          <w:lang w:val="en-US" w:eastAsia="zh-CN"/>
        </w:rPr>
        <w:t>0459-</w:t>
      </w:r>
      <w:r>
        <w:rPr>
          <w:rFonts w:hint="eastAsia" w:cs="宋体"/>
          <w:color w:val="000000"/>
          <w:sz w:val="21"/>
          <w:szCs w:val="21"/>
          <w:u w:val="none"/>
          <w:lang w:val="en-US" w:eastAsia="zh-CN"/>
        </w:rPr>
        <w:t>6411919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、质疑答复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1、投标方可在现场提出质疑问题。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2、技术方面问题由评委答复。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3、公平性问题由纪检答复。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4、不允许投标方查看院方任何资料。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、违约责任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1、供应商在价格、质量、数量等方面出现违约行为，医院有权终止合同并追究责任。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2、供应商不能按时提供设备或超时提供设备而影响医院工作的，承担相关责任。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rPr>
          <w:rFonts w:hint="default" w:ascii="仿宋" w:hAnsi="仿宋" w:eastAsia="仿宋" w:cs="仿宋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、接收到中标通知后，三日内到医院医疗设备科签订合同。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全自动尿液分析系统技术参数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1、产品要求：一台仪器同时具备尿干化学及尿液有形成分检测功能，为一体机。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2、测试原理：尿有形成分分析采用平面流式图像技术；尿干化学检测采用光电比色法。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3、检测项目：干化学测试项目≥14项，有形成分自动识别测试项目≥25项；理学：浊度（散色法）、比重、渗透压、电导率共计4项结果。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4、红细胞形态学检测：可提供红细胞形态学报告，包括红细胞平均直径、红细胞直径分布宽度、异常红细胞比值。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5、拓展功能：临床样本多样，支持脑脊液、胸腹水、妇科分泌物等体液检测。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6、清洗功能：配备强力清洗试剂，定期清洗及维护液路，且具备反冲排堵功能。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7、检测速度：干化学测试模式≥240个/每小时；有形成分测试模式≥120个/每小时；联合测试模式≥120个/每小时。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8、样本放置位：主机≥60样本位，可扩展至200个以上。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9、图像显示功能：可显示尿试条图像，尿有形图像。方便结果审核与查阅。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10、有形成分拍图量：≥2000帧/样本。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11、存储与查询：主机存储≥20万个结果，可实时查询，断电后存储数据不丢失。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12、识别率：有形成分识别率红细胞≥92%、白细胞≥87%、管型≥87%。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13、软件系统：提供中文报告软件系统。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14、操作界面：全中文显示操作界面，并具有多种语言转换的功能。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电源要求：220V±22V   50HZ±1HZ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售后服务：质保期不少于2年；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接到维修通知后，2小时内响应，48小时内实施维修服务。终身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免费提供技术服务、技术支持及咨询服务，在任何时候、任何地点均可享受到终生的免费咨询服务。</w:t>
      </w:r>
    </w:p>
    <w:p>
      <w:pPr>
        <w:pStyle w:val="5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”为必须满足条款，有一条不满足则投标无效；非“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”条款不满足项不得多于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3条，否则投标无效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797" w:bottom="1276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4vdRNAAAAACAQAADwAAAAAAAAABACAAAAAiAAAAZHJz&#10;L2Rvd25yZXYueG1sUEsBAhQAFAAAAAgAh07iQOTG7SjTAQAApA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Tc3ZmFhYzc3OGM3NDk3N2YzYjE4MGNmNWJiMGUifQ=="/>
  </w:docVars>
  <w:rsids>
    <w:rsidRoot w:val="00EE13F4"/>
    <w:rsid w:val="00001383"/>
    <w:rsid w:val="00017A17"/>
    <w:rsid w:val="00023C5B"/>
    <w:rsid w:val="00023F96"/>
    <w:rsid w:val="000258DB"/>
    <w:rsid w:val="000356E6"/>
    <w:rsid w:val="00040589"/>
    <w:rsid w:val="000468D6"/>
    <w:rsid w:val="00046E9F"/>
    <w:rsid w:val="00062B6F"/>
    <w:rsid w:val="000729AE"/>
    <w:rsid w:val="0007475A"/>
    <w:rsid w:val="00074A66"/>
    <w:rsid w:val="00092996"/>
    <w:rsid w:val="00094DF6"/>
    <w:rsid w:val="000B0244"/>
    <w:rsid w:val="000B427A"/>
    <w:rsid w:val="000B64C5"/>
    <w:rsid w:val="000C626A"/>
    <w:rsid w:val="000D029F"/>
    <w:rsid w:val="000E3E48"/>
    <w:rsid w:val="000E6914"/>
    <w:rsid w:val="000F5060"/>
    <w:rsid w:val="00104F0D"/>
    <w:rsid w:val="0010528D"/>
    <w:rsid w:val="00110A67"/>
    <w:rsid w:val="00120A55"/>
    <w:rsid w:val="00134C75"/>
    <w:rsid w:val="00135190"/>
    <w:rsid w:val="0013598B"/>
    <w:rsid w:val="0015701A"/>
    <w:rsid w:val="001615C1"/>
    <w:rsid w:val="001730E1"/>
    <w:rsid w:val="0019459E"/>
    <w:rsid w:val="00194FCF"/>
    <w:rsid w:val="001A6422"/>
    <w:rsid w:val="001B4F37"/>
    <w:rsid w:val="001C274C"/>
    <w:rsid w:val="001C6233"/>
    <w:rsid w:val="001F09E0"/>
    <w:rsid w:val="001F47D4"/>
    <w:rsid w:val="00200231"/>
    <w:rsid w:val="0021192C"/>
    <w:rsid w:val="002349BD"/>
    <w:rsid w:val="0024448B"/>
    <w:rsid w:val="00254C81"/>
    <w:rsid w:val="00256287"/>
    <w:rsid w:val="00270188"/>
    <w:rsid w:val="002809C8"/>
    <w:rsid w:val="00284467"/>
    <w:rsid w:val="002877B9"/>
    <w:rsid w:val="002B06B0"/>
    <w:rsid w:val="002C2B71"/>
    <w:rsid w:val="002C31AD"/>
    <w:rsid w:val="002C734C"/>
    <w:rsid w:val="002C7C41"/>
    <w:rsid w:val="002D257F"/>
    <w:rsid w:val="002D4ABD"/>
    <w:rsid w:val="002D697E"/>
    <w:rsid w:val="002E1A84"/>
    <w:rsid w:val="002E73C6"/>
    <w:rsid w:val="002F5665"/>
    <w:rsid w:val="0031531E"/>
    <w:rsid w:val="00315625"/>
    <w:rsid w:val="00331251"/>
    <w:rsid w:val="00352358"/>
    <w:rsid w:val="0035699D"/>
    <w:rsid w:val="00364E23"/>
    <w:rsid w:val="00373546"/>
    <w:rsid w:val="00387F92"/>
    <w:rsid w:val="0039516A"/>
    <w:rsid w:val="00396A07"/>
    <w:rsid w:val="00396AC8"/>
    <w:rsid w:val="003A11AF"/>
    <w:rsid w:val="003B3D13"/>
    <w:rsid w:val="003B40BD"/>
    <w:rsid w:val="003C04A3"/>
    <w:rsid w:val="003C04EB"/>
    <w:rsid w:val="003C1CE7"/>
    <w:rsid w:val="003E2260"/>
    <w:rsid w:val="00407653"/>
    <w:rsid w:val="004156E3"/>
    <w:rsid w:val="00416900"/>
    <w:rsid w:val="00424576"/>
    <w:rsid w:val="00424D88"/>
    <w:rsid w:val="00440A7B"/>
    <w:rsid w:val="004611CE"/>
    <w:rsid w:val="00461CBD"/>
    <w:rsid w:val="00484639"/>
    <w:rsid w:val="0048709A"/>
    <w:rsid w:val="004A3545"/>
    <w:rsid w:val="004B24AD"/>
    <w:rsid w:val="004B2A6D"/>
    <w:rsid w:val="004B6026"/>
    <w:rsid w:val="004C24B3"/>
    <w:rsid w:val="004C6649"/>
    <w:rsid w:val="004C7326"/>
    <w:rsid w:val="004D1F56"/>
    <w:rsid w:val="004E3565"/>
    <w:rsid w:val="004E3E02"/>
    <w:rsid w:val="004E4C21"/>
    <w:rsid w:val="004E6CFE"/>
    <w:rsid w:val="004E6FB1"/>
    <w:rsid w:val="004E7978"/>
    <w:rsid w:val="004F2BB8"/>
    <w:rsid w:val="004F7AD9"/>
    <w:rsid w:val="004F7B56"/>
    <w:rsid w:val="00516C9D"/>
    <w:rsid w:val="005214BA"/>
    <w:rsid w:val="00521D0C"/>
    <w:rsid w:val="00524D1A"/>
    <w:rsid w:val="00526573"/>
    <w:rsid w:val="00530862"/>
    <w:rsid w:val="0056140E"/>
    <w:rsid w:val="0056594A"/>
    <w:rsid w:val="00570B63"/>
    <w:rsid w:val="00574749"/>
    <w:rsid w:val="0057634A"/>
    <w:rsid w:val="005831AF"/>
    <w:rsid w:val="0058425B"/>
    <w:rsid w:val="00597A83"/>
    <w:rsid w:val="005B7964"/>
    <w:rsid w:val="005D282E"/>
    <w:rsid w:val="005D3844"/>
    <w:rsid w:val="005D54FB"/>
    <w:rsid w:val="005E14F9"/>
    <w:rsid w:val="005F1F9D"/>
    <w:rsid w:val="00605180"/>
    <w:rsid w:val="00617461"/>
    <w:rsid w:val="0062132E"/>
    <w:rsid w:val="00621D0F"/>
    <w:rsid w:val="00650FD5"/>
    <w:rsid w:val="00672C5D"/>
    <w:rsid w:val="00673277"/>
    <w:rsid w:val="00673FB4"/>
    <w:rsid w:val="006845BE"/>
    <w:rsid w:val="00692639"/>
    <w:rsid w:val="006A755D"/>
    <w:rsid w:val="006B0A5C"/>
    <w:rsid w:val="006D4D06"/>
    <w:rsid w:val="006F39BC"/>
    <w:rsid w:val="006F6854"/>
    <w:rsid w:val="007004AB"/>
    <w:rsid w:val="007078F9"/>
    <w:rsid w:val="007103C5"/>
    <w:rsid w:val="00732371"/>
    <w:rsid w:val="00736871"/>
    <w:rsid w:val="00743D1B"/>
    <w:rsid w:val="00746E5E"/>
    <w:rsid w:val="00746F31"/>
    <w:rsid w:val="0078081E"/>
    <w:rsid w:val="007958B6"/>
    <w:rsid w:val="007A1100"/>
    <w:rsid w:val="007B4DA3"/>
    <w:rsid w:val="007B51EA"/>
    <w:rsid w:val="007C38E3"/>
    <w:rsid w:val="007D305E"/>
    <w:rsid w:val="007D6615"/>
    <w:rsid w:val="007E1215"/>
    <w:rsid w:val="007F5CAB"/>
    <w:rsid w:val="00801D38"/>
    <w:rsid w:val="0081324C"/>
    <w:rsid w:val="00815FEB"/>
    <w:rsid w:val="0083028F"/>
    <w:rsid w:val="00837C23"/>
    <w:rsid w:val="0085063A"/>
    <w:rsid w:val="00860910"/>
    <w:rsid w:val="00867172"/>
    <w:rsid w:val="00882D4E"/>
    <w:rsid w:val="00890115"/>
    <w:rsid w:val="008A633C"/>
    <w:rsid w:val="008B443D"/>
    <w:rsid w:val="008B6F3F"/>
    <w:rsid w:val="008C6DD6"/>
    <w:rsid w:val="008D0ED2"/>
    <w:rsid w:val="008D4020"/>
    <w:rsid w:val="008F0ECF"/>
    <w:rsid w:val="008F50B6"/>
    <w:rsid w:val="00901100"/>
    <w:rsid w:val="00910388"/>
    <w:rsid w:val="009116ED"/>
    <w:rsid w:val="0091494F"/>
    <w:rsid w:val="00931E67"/>
    <w:rsid w:val="00932696"/>
    <w:rsid w:val="0094184E"/>
    <w:rsid w:val="00947B14"/>
    <w:rsid w:val="009746CE"/>
    <w:rsid w:val="00981F36"/>
    <w:rsid w:val="0098350D"/>
    <w:rsid w:val="0098774E"/>
    <w:rsid w:val="009A2808"/>
    <w:rsid w:val="009B185C"/>
    <w:rsid w:val="009C542C"/>
    <w:rsid w:val="009C55E4"/>
    <w:rsid w:val="009E2C3F"/>
    <w:rsid w:val="009F38A9"/>
    <w:rsid w:val="00A21B47"/>
    <w:rsid w:val="00A251E5"/>
    <w:rsid w:val="00A35888"/>
    <w:rsid w:val="00A373AE"/>
    <w:rsid w:val="00A54BA4"/>
    <w:rsid w:val="00A60B0B"/>
    <w:rsid w:val="00A64865"/>
    <w:rsid w:val="00A67129"/>
    <w:rsid w:val="00A72D9B"/>
    <w:rsid w:val="00A7443E"/>
    <w:rsid w:val="00A770D8"/>
    <w:rsid w:val="00A821D0"/>
    <w:rsid w:val="00A874D1"/>
    <w:rsid w:val="00A97C2E"/>
    <w:rsid w:val="00AC5279"/>
    <w:rsid w:val="00AE0CE0"/>
    <w:rsid w:val="00AE1D02"/>
    <w:rsid w:val="00AE33E9"/>
    <w:rsid w:val="00AE6934"/>
    <w:rsid w:val="00AF1E2D"/>
    <w:rsid w:val="00AF2CAC"/>
    <w:rsid w:val="00B10387"/>
    <w:rsid w:val="00B117AA"/>
    <w:rsid w:val="00B137AF"/>
    <w:rsid w:val="00B228EF"/>
    <w:rsid w:val="00B311B7"/>
    <w:rsid w:val="00B31ADD"/>
    <w:rsid w:val="00B33AA4"/>
    <w:rsid w:val="00B34120"/>
    <w:rsid w:val="00B3744B"/>
    <w:rsid w:val="00B3794C"/>
    <w:rsid w:val="00B43C19"/>
    <w:rsid w:val="00B546BA"/>
    <w:rsid w:val="00B65BCF"/>
    <w:rsid w:val="00B73B8B"/>
    <w:rsid w:val="00B77906"/>
    <w:rsid w:val="00B878D0"/>
    <w:rsid w:val="00B95F52"/>
    <w:rsid w:val="00B966EC"/>
    <w:rsid w:val="00B969FD"/>
    <w:rsid w:val="00BA0AF3"/>
    <w:rsid w:val="00BA21AE"/>
    <w:rsid w:val="00BC2C93"/>
    <w:rsid w:val="00BE0BCA"/>
    <w:rsid w:val="00C07095"/>
    <w:rsid w:val="00C11CB4"/>
    <w:rsid w:val="00C16621"/>
    <w:rsid w:val="00C259CC"/>
    <w:rsid w:val="00C3366F"/>
    <w:rsid w:val="00C347FD"/>
    <w:rsid w:val="00C37BE2"/>
    <w:rsid w:val="00C41EBF"/>
    <w:rsid w:val="00C572E7"/>
    <w:rsid w:val="00C60288"/>
    <w:rsid w:val="00C611DD"/>
    <w:rsid w:val="00C61ED5"/>
    <w:rsid w:val="00C630C6"/>
    <w:rsid w:val="00C65D6B"/>
    <w:rsid w:val="00C70CFB"/>
    <w:rsid w:val="00C71052"/>
    <w:rsid w:val="00C808A3"/>
    <w:rsid w:val="00C85637"/>
    <w:rsid w:val="00C914DD"/>
    <w:rsid w:val="00C92061"/>
    <w:rsid w:val="00C96178"/>
    <w:rsid w:val="00CA080D"/>
    <w:rsid w:val="00CA480D"/>
    <w:rsid w:val="00CD3586"/>
    <w:rsid w:val="00CD40CB"/>
    <w:rsid w:val="00CD481A"/>
    <w:rsid w:val="00CE1616"/>
    <w:rsid w:val="00CE17B4"/>
    <w:rsid w:val="00CF5A00"/>
    <w:rsid w:val="00D00469"/>
    <w:rsid w:val="00D013A6"/>
    <w:rsid w:val="00D0347A"/>
    <w:rsid w:val="00D05119"/>
    <w:rsid w:val="00D31DC7"/>
    <w:rsid w:val="00D32DAC"/>
    <w:rsid w:val="00D333D3"/>
    <w:rsid w:val="00D35A8B"/>
    <w:rsid w:val="00D45942"/>
    <w:rsid w:val="00D45F89"/>
    <w:rsid w:val="00D5307C"/>
    <w:rsid w:val="00D54FBF"/>
    <w:rsid w:val="00D65A72"/>
    <w:rsid w:val="00D80122"/>
    <w:rsid w:val="00D93398"/>
    <w:rsid w:val="00D974A0"/>
    <w:rsid w:val="00DB2E2C"/>
    <w:rsid w:val="00DB56B3"/>
    <w:rsid w:val="00DB5979"/>
    <w:rsid w:val="00DD5212"/>
    <w:rsid w:val="00DE44B0"/>
    <w:rsid w:val="00DE58C4"/>
    <w:rsid w:val="00DF0D19"/>
    <w:rsid w:val="00E0088A"/>
    <w:rsid w:val="00E208A6"/>
    <w:rsid w:val="00E30F03"/>
    <w:rsid w:val="00E36E82"/>
    <w:rsid w:val="00E508A1"/>
    <w:rsid w:val="00E61210"/>
    <w:rsid w:val="00E64EB3"/>
    <w:rsid w:val="00E7170C"/>
    <w:rsid w:val="00E80620"/>
    <w:rsid w:val="00EA64F1"/>
    <w:rsid w:val="00EB3DD5"/>
    <w:rsid w:val="00EC7C2B"/>
    <w:rsid w:val="00EE13F4"/>
    <w:rsid w:val="00EE3EAB"/>
    <w:rsid w:val="00EF2F60"/>
    <w:rsid w:val="00F11D3D"/>
    <w:rsid w:val="00F13A55"/>
    <w:rsid w:val="00F161E3"/>
    <w:rsid w:val="00F22CED"/>
    <w:rsid w:val="00F37A6B"/>
    <w:rsid w:val="00F41255"/>
    <w:rsid w:val="00F52524"/>
    <w:rsid w:val="00F553A7"/>
    <w:rsid w:val="00F71A1B"/>
    <w:rsid w:val="00F77746"/>
    <w:rsid w:val="00F808D7"/>
    <w:rsid w:val="00F809E0"/>
    <w:rsid w:val="00F95738"/>
    <w:rsid w:val="00FB085A"/>
    <w:rsid w:val="00FC7580"/>
    <w:rsid w:val="00FC7F30"/>
    <w:rsid w:val="00FD1F65"/>
    <w:rsid w:val="00FE000F"/>
    <w:rsid w:val="00FE0C6E"/>
    <w:rsid w:val="00FF2477"/>
    <w:rsid w:val="01923454"/>
    <w:rsid w:val="020D020A"/>
    <w:rsid w:val="02572091"/>
    <w:rsid w:val="03045785"/>
    <w:rsid w:val="036A24D7"/>
    <w:rsid w:val="03C5776D"/>
    <w:rsid w:val="04813ACB"/>
    <w:rsid w:val="04EC582C"/>
    <w:rsid w:val="04F029E2"/>
    <w:rsid w:val="0571015E"/>
    <w:rsid w:val="059944D6"/>
    <w:rsid w:val="05DA5A3E"/>
    <w:rsid w:val="074C5327"/>
    <w:rsid w:val="078D1BB1"/>
    <w:rsid w:val="08E6336B"/>
    <w:rsid w:val="08F2308A"/>
    <w:rsid w:val="094D3FED"/>
    <w:rsid w:val="09D81428"/>
    <w:rsid w:val="0A723425"/>
    <w:rsid w:val="0AB4190F"/>
    <w:rsid w:val="0B3D43EC"/>
    <w:rsid w:val="0BD125F4"/>
    <w:rsid w:val="0C1E312B"/>
    <w:rsid w:val="0C692972"/>
    <w:rsid w:val="0CAF0B0A"/>
    <w:rsid w:val="0D07564B"/>
    <w:rsid w:val="0D220DDB"/>
    <w:rsid w:val="0EA40437"/>
    <w:rsid w:val="0F0A1095"/>
    <w:rsid w:val="0F5B1DBC"/>
    <w:rsid w:val="0F73151A"/>
    <w:rsid w:val="10261C9C"/>
    <w:rsid w:val="116756CF"/>
    <w:rsid w:val="116A2C8E"/>
    <w:rsid w:val="13595FE6"/>
    <w:rsid w:val="14707839"/>
    <w:rsid w:val="15176F00"/>
    <w:rsid w:val="152751AF"/>
    <w:rsid w:val="159329FF"/>
    <w:rsid w:val="19D35DC9"/>
    <w:rsid w:val="1A52404B"/>
    <w:rsid w:val="1A9E024A"/>
    <w:rsid w:val="1ACA29D1"/>
    <w:rsid w:val="1CEA2836"/>
    <w:rsid w:val="1F1A1678"/>
    <w:rsid w:val="1F371190"/>
    <w:rsid w:val="1F5A6F82"/>
    <w:rsid w:val="1FF54705"/>
    <w:rsid w:val="208F2472"/>
    <w:rsid w:val="21C625DA"/>
    <w:rsid w:val="23445D2D"/>
    <w:rsid w:val="23615460"/>
    <w:rsid w:val="23747613"/>
    <w:rsid w:val="23E15CF6"/>
    <w:rsid w:val="247B2597"/>
    <w:rsid w:val="24920CF9"/>
    <w:rsid w:val="24D02F41"/>
    <w:rsid w:val="24E00DDD"/>
    <w:rsid w:val="25504E0F"/>
    <w:rsid w:val="255175A0"/>
    <w:rsid w:val="25A65C60"/>
    <w:rsid w:val="25DA6195"/>
    <w:rsid w:val="26281C07"/>
    <w:rsid w:val="290770FF"/>
    <w:rsid w:val="29330DF7"/>
    <w:rsid w:val="29F47ABF"/>
    <w:rsid w:val="2ACB09BD"/>
    <w:rsid w:val="2B88597E"/>
    <w:rsid w:val="2BFB59F1"/>
    <w:rsid w:val="2C1F2B9A"/>
    <w:rsid w:val="2C9C7DB8"/>
    <w:rsid w:val="2CE16A74"/>
    <w:rsid w:val="2D7517EB"/>
    <w:rsid w:val="2E4A07B3"/>
    <w:rsid w:val="316D0094"/>
    <w:rsid w:val="31A94C48"/>
    <w:rsid w:val="31DD568D"/>
    <w:rsid w:val="32321CD2"/>
    <w:rsid w:val="331C4B44"/>
    <w:rsid w:val="34382BD7"/>
    <w:rsid w:val="35057B65"/>
    <w:rsid w:val="3538296D"/>
    <w:rsid w:val="354410E5"/>
    <w:rsid w:val="36574234"/>
    <w:rsid w:val="366964B7"/>
    <w:rsid w:val="36B760B0"/>
    <w:rsid w:val="3787127A"/>
    <w:rsid w:val="386B5980"/>
    <w:rsid w:val="38802CC7"/>
    <w:rsid w:val="38883787"/>
    <w:rsid w:val="38BF4F51"/>
    <w:rsid w:val="3A924D4F"/>
    <w:rsid w:val="3A970826"/>
    <w:rsid w:val="3AA66558"/>
    <w:rsid w:val="3AEC01E1"/>
    <w:rsid w:val="3B187370"/>
    <w:rsid w:val="3BB5427C"/>
    <w:rsid w:val="3BD11CC0"/>
    <w:rsid w:val="3CAC4D06"/>
    <w:rsid w:val="3E665485"/>
    <w:rsid w:val="401D7CD8"/>
    <w:rsid w:val="40220240"/>
    <w:rsid w:val="424312A0"/>
    <w:rsid w:val="43C033A1"/>
    <w:rsid w:val="44043C18"/>
    <w:rsid w:val="444D1816"/>
    <w:rsid w:val="45194719"/>
    <w:rsid w:val="46240B0E"/>
    <w:rsid w:val="46352C08"/>
    <w:rsid w:val="47303E04"/>
    <w:rsid w:val="473F2B5F"/>
    <w:rsid w:val="478C4BF9"/>
    <w:rsid w:val="48FF6E54"/>
    <w:rsid w:val="4A104B25"/>
    <w:rsid w:val="4A1411BB"/>
    <w:rsid w:val="4A84686F"/>
    <w:rsid w:val="4B652FF4"/>
    <w:rsid w:val="4BD81567"/>
    <w:rsid w:val="4C651191"/>
    <w:rsid w:val="4CE4330A"/>
    <w:rsid w:val="4D0516B3"/>
    <w:rsid w:val="4DAD16F6"/>
    <w:rsid w:val="4EFB6494"/>
    <w:rsid w:val="4F3A4C55"/>
    <w:rsid w:val="51004B59"/>
    <w:rsid w:val="519F6F40"/>
    <w:rsid w:val="52952C1E"/>
    <w:rsid w:val="52CF37E5"/>
    <w:rsid w:val="531D4093"/>
    <w:rsid w:val="53B060C3"/>
    <w:rsid w:val="54056B94"/>
    <w:rsid w:val="54341AC5"/>
    <w:rsid w:val="5467502C"/>
    <w:rsid w:val="547C14B4"/>
    <w:rsid w:val="54BF7AD6"/>
    <w:rsid w:val="54D547F1"/>
    <w:rsid w:val="58502056"/>
    <w:rsid w:val="5A3F1405"/>
    <w:rsid w:val="5B9128FE"/>
    <w:rsid w:val="5C3C1A16"/>
    <w:rsid w:val="5D8553CC"/>
    <w:rsid w:val="5D8B6232"/>
    <w:rsid w:val="5E2E66F1"/>
    <w:rsid w:val="5E346AC2"/>
    <w:rsid w:val="5F3C4638"/>
    <w:rsid w:val="5F4973EB"/>
    <w:rsid w:val="5FAC07FE"/>
    <w:rsid w:val="5FE61DA6"/>
    <w:rsid w:val="60123788"/>
    <w:rsid w:val="60192C7D"/>
    <w:rsid w:val="602E133A"/>
    <w:rsid w:val="60AE6542"/>
    <w:rsid w:val="61FE6238"/>
    <w:rsid w:val="622D62B6"/>
    <w:rsid w:val="62601902"/>
    <w:rsid w:val="628570D2"/>
    <w:rsid w:val="62922E73"/>
    <w:rsid w:val="637E0BE3"/>
    <w:rsid w:val="63C200AA"/>
    <w:rsid w:val="640454CB"/>
    <w:rsid w:val="64CC507D"/>
    <w:rsid w:val="64CF1C0E"/>
    <w:rsid w:val="669B5141"/>
    <w:rsid w:val="66CD6CBE"/>
    <w:rsid w:val="66DE324E"/>
    <w:rsid w:val="66F219EB"/>
    <w:rsid w:val="670F2114"/>
    <w:rsid w:val="679643D0"/>
    <w:rsid w:val="67B646CE"/>
    <w:rsid w:val="689B0DAA"/>
    <w:rsid w:val="68CD380D"/>
    <w:rsid w:val="691E72C9"/>
    <w:rsid w:val="695A54BE"/>
    <w:rsid w:val="699904FE"/>
    <w:rsid w:val="6B9E631E"/>
    <w:rsid w:val="6BDE0052"/>
    <w:rsid w:val="6D0214C1"/>
    <w:rsid w:val="6D151B81"/>
    <w:rsid w:val="6D3D601E"/>
    <w:rsid w:val="6DD66014"/>
    <w:rsid w:val="6E225874"/>
    <w:rsid w:val="6ED90310"/>
    <w:rsid w:val="6EEA144F"/>
    <w:rsid w:val="6F77477B"/>
    <w:rsid w:val="6FC0247A"/>
    <w:rsid w:val="7124600B"/>
    <w:rsid w:val="729C27FC"/>
    <w:rsid w:val="72F070B8"/>
    <w:rsid w:val="732A28FF"/>
    <w:rsid w:val="733D5D13"/>
    <w:rsid w:val="73466C80"/>
    <w:rsid w:val="73CC2195"/>
    <w:rsid w:val="740A1BD8"/>
    <w:rsid w:val="75552541"/>
    <w:rsid w:val="76C30BB1"/>
    <w:rsid w:val="77197F9C"/>
    <w:rsid w:val="772F034E"/>
    <w:rsid w:val="77951FBF"/>
    <w:rsid w:val="77A2226C"/>
    <w:rsid w:val="78012BF2"/>
    <w:rsid w:val="7A0221CB"/>
    <w:rsid w:val="7A834C72"/>
    <w:rsid w:val="7AF25F69"/>
    <w:rsid w:val="7C764383"/>
    <w:rsid w:val="7C82166B"/>
    <w:rsid w:val="7C83138E"/>
    <w:rsid w:val="7D927EB8"/>
    <w:rsid w:val="7DED2DE7"/>
    <w:rsid w:val="7E4660E2"/>
    <w:rsid w:val="7E514483"/>
    <w:rsid w:val="7E633F42"/>
    <w:rsid w:val="7E8543AF"/>
    <w:rsid w:val="7EB101DC"/>
    <w:rsid w:val="7EE525C1"/>
    <w:rsid w:val="7F4E1330"/>
    <w:rsid w:val="7F917A10"/>
    <w:rsid w:val="7FF62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18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日期 Char"/>
    <w:basedOn w:val="11"/>
    <w:link w:val="4"/>
    <w:qFormat/>
    <w:uiPriority w:val="0"/>
    <w:rPr>
      <w:kern w:val="2"/>
      <w:sz w:val="21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4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7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8">
    <w:name w:val="xl7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1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">
    <w:name w:val="xl73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">
    <w:name w:val="xl7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75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7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7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">
    <w:name w:val="xl7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0">
    <w:name w:val="xl82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">
    <w:name w:val="xl8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2">
    <w:name w:val="xl8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">
    <w:name w:val="xl85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">
    <w:name w:val="xl86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5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6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7">
    <w:name w:val="xl89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8">
    <w:name w:val="xl90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xl91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xl92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xl9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xl9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54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55">
    <w:name w:val="标题 2 Char"/>
    <w:basedOn w:val="11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56">
    <w:name w:val="样式1"/>
    <w:basedOn w:val="2"/>
    <w:qFormat/>
    <w:uiPriority w:val="0"/>
    <w:pPr>
      <w:keepNext w:val="0"/>
      <w:keepLines w:val="0"/>
      <w:adjustRightInd w:val="0"/>
      <w:snapToGrid w:val="0"/>
      <w:spacing w:before="0" w:after="0" w:line="360" w:lineRule="auto"/>
    </w:pPr>
    <w:rPr>
      <w:rFonts w:ascii="宋体" w:hAnsi="宋体"/>
      <w:color w:val="000000"/>
      <w:kern w:val="0"/>
      <w:sz w:val="24"/>
      <w:szCs w:val="24"/>
    </w:rPr>
  </w:style>
  <w:style w:type="paragraph" w:styleId="5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75BFD-CEE9-4873-A693-9485F3E0C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123xz.org</Company>
  <Pages>5</Pages>
  <Words>2704</Words>
  <Characters>2787</Characters>
  <Lines>19</Lines>
  <Paragraphs>5</Paragraphs>
  <TotalTime>11</TotalTime>
  <ScaleCrop>false</ScaleCrop>
  <LinksUpToDate>false</LinksUpToDate>
  <CharactersWithSpaces>2846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2022-11-14T05:41:00Z</dcterms:created>
  <dc:creator>lenovo</dc:creator>
  <cp:lastModifiedBy>ztb</cp:lastModifiedBy>
  <cp:lastPrinted>2023-02-22T02:30:00Z</cp:lastPrinted>
  <dcterms:modified xsi:type="dcterms:W3CDTF">2023-02-28T01:26:59Z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96A987338B9747C9839C8614D262EDEC</vt:lpwstr>
  </property>
</Properties>
</file>